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A6" w:rsidRPr="00B131C3" w:rsidRDefault="007D1CA6" w:rsidP="00BE6285">
      <w:pPr>
        <w:jc w:val="center"/>
        <w:rPr>
          <w:rFonts w:asciiTheme="minorHAnsi" w:hAnsiTheme="minorHAnsi"/>
          <w:b/>
          <w:sz w:val="32"/>
          <w:szCs w:val="32"/>
        </w:rPr>
      </w:pPr>
      <w:r w:rsidRPr="00B131C3">
        <w:rPr>
          <w:rFonts w:asciiTheme="minorHAnsi" w:hAnsiTheme="minorHAnsi"/>
          <w:b/>
          <w:sz w:val="32"/>
          <w:szCs w:val="32"/>
        </w:rPr>
        <w:t xml:space="preserve">CONVENIO DE COLABORACIÓN ENTRE EL </w:t>
      </w:r>
      <w:r w:rsidR="00ED76D8" w:rsidRPr="00B131C3">
        <w:rPr>
          <w:rFonts w:asciiTheme="minorHAnsi" w:hAnsiTheme="minorHAnsi"/>
          <w:b/>
          <w:sz w:val="32"/>
          <w:szCs w:val="32"/>
        </w:rPr>
        <w:t>AJUNTAMENT D’ELX</w:t>
      </w:r>
    </w:p>
    <w:p w:rsidR="001137D9" w:rsidRPr="00B131C3" w:rsidRDefault="007D1CA6" w:rsidP="00BE6285">
      <w:pPr>
        <w:jc w:val="center"/>
        <w:rPr>
          <w:rFonts w:asciiTheme="minorHAnsi" w:hAnsiTheme="minorHAnsi"/>
          <w:b/>
          <w:sz w:val="32"/>
          <w:szCs w:val="32"/>
        </w:rPr>
      </w:pPr>
      <w:r w:rsidRPr="00B131C3">
        <w:rPr>
          <w:rFonts w:asciiTheme="minorHAnsi" w:hAnsiTheme="minorHAnsi"/>
          <w:b/>
          <w:sz w:val="32"/>
          <w:szCs w:val="32"/>
        </w:rPr>
        <w:t>Y LA UNIVERSIDAD MIGUEL HERNÁNDEZ DE ELCHE</w:t>
      </w:r>
    </w:p>
    <w:p w:rsidR="007D1CA6" w:rsidRPr="00B131C3" w:rsidRDefault="001137D9" w:rsidP="001137D9">
      <w:pPr>
        <w:jc w:val="center"/>
        <w:rPr>
          <w:rFonts w:asciiTheme="minorHAnsi" w:hAnsiTheme="minorHAnsi"/>
          <w:b/>
          <w:sz w:val="32"/>
          <w:szCs w:val="32"/>
        </w:rPr>
      </w:pPr>
      <w:r w:rsidRPr="00B131C3">
        <w:rPr>
          <w:rFonts w:asciiTheme="minorHAnsi" w:hAnsiTheme="minorHAnsi"/>
          <w:b/>
          <w:sz w:val="32"/>
          <w:szCs w:val="32"/>
        </w:rPr>
        <w:t>SOBRE CALIDAD DEL AIRE URBANO</w:t>
      </w:r>
    </w:p>
    <w:p w:rsidR="00B131C3" w:rsidRPr="00B131C3" w:rsidRDefault="00B131C3" w:rsidP="001137D9">
      <w:pPr>
        <w:jc w:val="center"/>
        <w:rPr>
          <w:rFonts w:asciiTheme="minorHAnsi" w:hAnsiTheme="minorHAnsi"/>
          <w:b/>
          <w:sz w:val="32"/>
          <w:szCs w:val="32"/>
        </w:rPr>
      </w:pPr>
    </w:p>
    <w:p w:rsidR="00B131C3" w:rsidRDefault="00B131C3" w:rsidP="001137D9">
      <w:pPr>
        <w:jc w:val="center"/>
        <w:rPr>
          <w:rFonts w:asciiTheme="minorHAnsi" w:hAnsiTheme="minorHAnsi"/>
          <w:b/>
        </w:rPr>
      </w:pPr>
    </w:p>
    <w:p w:rsidR="00B131C3" w:rsidRPr="00B131C3" w:rsidRDefault="00B131C3" w:rsidP="00B131C3">
      <w:pPr>
        <w:jc w:val="right"/>
        <w:rPr>
          <w:rFonts w:asciiTheme="minorHAnsi" w:hAnsiTheme="minorHAnsi"/>
          <w:sz w:val="22"/>
          <w:szCs w:val="22"/>
        </w:rPr>
      </w:pPr>
      <w:r w:rsidRPr="00B131C3">
        <w:rPr>
          <w:rFonts w:asciiTheme="minorHAnsi" w:hAnsiTheme="minorHAnsi"/>
          <w:sz w:val="22"/>
          <w:szCs w:val="22"/>
        </w:rPr>
        <w:t>Elche, 31 de julio de 2018</w:t>
      </w:r>
    </w:p>
    <w:p w:rsidR="007D1CA6" w:rsidRPr="00B131C3" w:rsidRDefault="007D1CA6" w:rsidP="00BE6285">
      <w:pPr>
        <w:jc w:val="both"/>
        <w:rPr>
          <w:rFonts w:asciiTheme="minorHAnsi" w:hAnsiTheme="minorHAnsi"/>
          <w:sz w:val="22"/>
          <w:szCs w:val="22"/>
        </w:rPr>
      </w:pPr>
    </w:p>
    <w:p w:rsidR="00294EB8" w:rsidRPr="00B131C3" w:rsidRDefault="00294EB8" w:rsidP="00BE6285">
      <w:pPr>
        <w:rPr>
          <w:rFonts w:asciiTheme="minorHAnsi" w:hAnsiTheme="minorHAnsi"/>
          <w:sz w:val="22"/>
          <w:szCs w:val="22"/>
        </w:rPr>
      </w:pPr>
    </w:p>
    <w:p w:rsidR="00CD27E8" w:rsidRPr="00B131C3" w:rsidRDefault="00660C02" w:rsidP="00BE6285">
      <w:pPr>
        <w:pStyle w:val="Textoindependiente"/>
        <w:tabs>
          <w:tab w:val="left" w:pos="284"/>
        </w:tabs>
        <w:rPr>
          <w:rFonts w:asciiTheme="minorHAnsi" w:hAnsiTheme="minorHAnsi" w:cs="Arial"/>
          <w:sz w:val="22"/>
          <w:szCs w:val="22"/>
        </w:rPr>
      </w:pPr>
      <w:r w:rsidRPr="00B131C3">
        <w:rPr>
          <w:rFonts w:asciiTheme="minorHAnsi" w:hAnsiTheme="minorHAnsi"/>
          <w:sz w:val="22"/>
          <w:szCs w:val="22"/>
        </w:rPr>
        <w:tab/>
      </w:r>
      <w:r w:rsidR="00294EB8" w:rsidRPr="00B131C3">
        <w:rPr>
          <w:rFonts w:asciiTheme="minorHAnsi" w:hAnsiTheme="minorHAnsi"/>
          <w:sz w:val="22"/>
          <w:szCs w:val="22"/>
        </w:rPr>
        <w:t xml:space="preserve">De una parte, el EXCMO. </w:t>
      </w:r>
      <w:r w:rsidR="00ED76D8" w:rsidRPr="00B131C3">
        <w:rPr>
          <w:rFonts w:asciiTheme="minorHAnsi" w:hAnsiTheme="minorHAnsi"/>
          <w:sz w:val="22"/>
          <w:szCs w:val="22"/>
        </w:rPr>
        <w:t>AJUNTAMENT D’ELX</w:t>
      </w:r>
      <w:r w:rsidR="00294EB8" w:rsidRPr="00B131C3">
        <w:rPr>
          <w:rFonts w:asciiTheme="minorHAnsi" w:hAnsiTheme="minorHAnsi"/>
          <w:sz w:val="22"/>
          <w:szCs w:val="22"/>
        </w:rPr>
        <w:t>, con C.I.F. P</w:t>
      </w:r>
      <w:r w:rsidR="00CD27E8" w:rsidRPr="00B131C3">
        <w:rPr>
          <w:rFonts w:asciiTheme="minorHAnsi" w:hAnsiTheme="minorHAnsi"/>
          <w:sz w:val="22"/>
          <w:szCs w:val="22"/>
        </w:rPr>
        <w:t>-</w:t>
      </w:r>
      <w:r w:rsidR="00294EB8" w:rsidRPr="00B131C3">
        <w:rPr>
          <w:rFonts w:asciiTheme="minorHAnsi" w:hAnsiTheme="minorHAnsi"/>
          <w:sz w:val="22"/>
          <w:szCs w:val="22"/>
        </w:rPr>
        <w:t>0306500</w:t>
      </w:r>
      <w:r w:rsidR="00CD27E8" w:rsidRPr="00B131C3">
        <w:rPr>
          <w:rFonts w:asciiTheme="minorHAnsi" w:hAnsiTheme="minorHAnsi"/>
          <w:sz w:val="22"/>
          <w:szCs w:val="22"/>
        </w:rPr>
        <w:t>-</w:t>
      </w:r>
      <w:r w:rsidR="00294EB8" w:rsidRPr="00B131C3">
        <w:rPr>
          <w:rFonts w:asciiTheme="minorHAnsi" w:hAnsiTheme="minorHAnsi"/>
          <w:sz w:val="22"/>
          <w:szCs w:val="22"/>
        </w:rPr>
        <w:t xml:space="preserve">J, y en su nombre y representación D. </w:t>
      </w:r>
      <w:r w:rsidR="00682F7C" w:rsidRPr="00B131C3">
        <w:rPr>
          <w:rFonts w:asciiTheme="minorHAnsi" w:hAnsiTheme="minorHAnsi"/>
          <w:sz w:val="22"/>
          <w:szCs w:val="22"/>
        </w:rPr>
        <w:t>Antonio Vicente García Díez</w:t>
      </w:r>
      <w:r w:rsidR="00294EB8" w:rsidRPr="00B131C3">
        <w:rPr>
          <w:rFonts w:asciiTheme="minorHAnsi" w:hAnsiTheme="minorHAnsi"/>
          <w:sz w:val="22"/>
          <w:szCs w:val="22"/>
        </w:rPr>
        <w:t xml:space="preserve">, </w:t>
      </w:r>
      <w:r w:rsidR="00682F7C" w:rsidRPr="00B131C3">
        <w:rPr>
          <w:rFonts w:asciiTheme="minorHAnsi" w:hAnsiTheme="minorHAnsi"/>
          <w:sz w:val="22"/>
          <w:szCs w:val="22"/>
        </w:rPr>
        <w:t xml:space="preserve">Teniente </w:t>
      </w:r>
      <w:r w:rsidR="00294EB8" w:rsidRPr="00B131C3">
        <w:rPr>
          <w:rFonts w:asciiTheme="minorHAnsi" w:hAnsiTheme="minorHAnsi"/>
          <w:sz w:val="22"/>
          <w:szCs w:val="22"/>
        </w:rPr>
        <w:t>Alcalde</w:t>
      </w:r>
      <w:r w:rsidR="00682F7C" w:rsidRPr="00B131C3">
        <w:rPr>
          <w:rFonts w:asciiTheme="minorHAnsi" w:hAnsiTheme="minorHAnsi"/>
          <w:sz w:val="22"/>
          <w:szCs w:val="22"/>
        </w:rPr>
        <w:t xml:space="preserve"> Concejal de Medio Ambiente</w:t>
      </w:r>
      <w:r w:rsidR="00294EB8" w:rsidRPr="00B131C3">
        <w:rPr>
          <w:rFonts w:asciiTheme="minorHAnsi" w:hAnsiTheme="minorHAnsi"/>
          <w:sz w:val="22"/>
          <w:szCs w:val="22"/>
        </w:rPr>
        <w:t xml:space="preserve"> del </w:t>
      </w:r>
      <w:r w:rsidR="00ED76D8" w:rsidRPr="00B131C3">
        <w:rPr>
          <w:rFonts w:asciiTheme="minorHAnsi" w:hAnsiTheme="minorHAnsi"/>
          <w:sz w:val="22"/>
          <w:szCs w:val="22"/>
        </w:rPr>
        <w:t>Ajuntament</w:t>
      </w:r>
      <w:r w:rsidR="00C54E9B" w:rsidRPr="00B131C3">
        <w:rPr>
          <w:rFonts w:asciiTheme="minorHAnsi" w:hAnsiTheme="minorHAnsi"/>
          <w:sz w:val="22"/>
          <w:szCs w:val="22"/>
        </w:rPr>
        <w:t>d’Elx</w:t>
      </w:r>
      <w:r w:rsidR="00CD27E8" w:rsidRPr="00B131C3">
        <w:rPr>
          <w:rFonts w:asciiTheme="minorHAnsi" w:hAnsiTheme="minorHAnsi" w:cs="Arial"/>
          <w:sz w:val="22"/>
          <w:szCs w:val="22"/>
        </w:rPr>
        <w:t>, asistido por el Secretario General, D. Antonio Izquierdo Garay, y encontrándose facultado para este acto por sus atribuciones de representación municipal, inherentes a su cargo, y expresamente por acuerdo de la Junta de Gobierno Local de</w:t>
      </w:r>
      <w:r w:rsidR="00682F7C" w:rsidRPr="00B131C3">
        <w:rPr>
          <w:rFonts w:asciiTheme="minorHAnsi" w:hAnsiTheme="minorHAnsi" w:cs="Arial"/>
          <w:sz w:val="22"/>
          <w:szCs w:val="22"/>
        </w:rPr>
        <w:t xml:space="preserve"> fecha  de</w:t>
      </w:r>
      <w:r w:rsidR="008E3DCD" w:rsidRPr="00B131C3">
        <w:rPr>
          <w:rFonts w:asciiTheme="minorHAnsi" w:hAnsiTheme="minorHAnsi" w:cs="Arial"/>
          <w:sz w:val="22"/>
          <w:szCs w:val="22"/>
        </w:rPr>
        <w:t xml:space="preserve"> 25 de mayo</w:t>
      </w:r>
      <w:r w:rsidR="00682F7C" w:rsidRPr="00B131C3">
        <w:rPr>
          <w:rFonts w:asciiTheme="minorHAnsi" w:hAnsiTheme="minorHAnsi" w:cs="Arial"/>
          <w:sz w:val="22"/>
          <w:szCs w:val="22"/>
        </w:rPr>
        <w:t xml:space="preserve"> de 201</w:t>
      </w:r>
      <w:r w:rsidR="00A3122A" w:rsidRPr="00B131C3">
        <w:rPr>
          <w:rFonts w:asciiTheme="minorHAnsi" w:hAnsiTheme="minorHAnsi" w:cs="Arial"/>
          <w:sz w:val="22"/>
          <w:szCs w:val="22"/>
        </w:rPr>
        <w:t>8</w:t>
      </w:r>
      <w:r w:rsidR="00CD27E8" w:rsidRPr="00B131C3">
        <w:rPr>
          <w:rFonts w:asciiTheme="minorHAnsi" w:hAnsiTheme="minorHAnsi" w:cs="Arial"/>
          <w:sz w:val="22"/>
          <w:szCs w:val="22"/>
        </w:rPr>
        <w:t>.</w:t>
      </w:r>
    </w:p>
    <w:p w:rsidR="00CD27E8" w:rsidRPr="00B131C3" w:rsidRDefault="00CD27E8" w:rsidP="00BE6285">
      <w:pPr>
        <w:pStyle w:val="Textoindependiente"/>
        <w:tabs>
          <w:tab w:val="left" w:pos="284"/>
        </w:tabs>
        <w:rPr>
          <w:rFonts w:asciiTheme="minorHAnsi" w:hAnsiTheme="minorHAnsi" w:cs="Arial"/>
          <w:sz w:val="22"/>
          <w:szCs w:val="22"/>
        </w:rPr>
      </w:pPr>
    </w:p>
    <w:p w:rsidR="004C40B8" w:rsidRPr="00B131C3" w:rsidRDefault="00660C02" w:rsidP="004C40B8">
      <w:pPr>
        <w:jc w:val="both"/>
        <w:rPr>
          <w:rFonts w:asciiTheme="minorHAnsi" w:hAnsiTheme="minorHAnsi" w:cs="Arial"/>
          <w:sz w:val="22"/>
          <w:szCs w:val="22"/>
        </w:rPr>
      </w:pPr>
      <w:r w:rsidRPr="00B131C3">
        <w:rPr>
          <w:rFonts w:asciiTheme="minorHAnsi" w:hAnsiTheme="minorHAnsi" w:cs="Arial"/>
          <w:sz w:val="22"/>
          <w:szCs w:val="22"/>
        </w:rPr>
        <w:tab/>
      </w:r>
      <w:r w:rsidR="00D45830" w:rsidRPr="00B131C3">
        <w:rPr>
          <w:rFonts w:asciiTheme="minorHAnsi" w:hAnsiTheme="minorHAnsi" w:cs="Arial"/>
          <w:sz w:val="22"/>
          <w:szCs w:val="22"/>
        </w:rPr>
        <w:t>Y,</w:t>
      </w:r>
      <w:r w:rsidR="00CD27E8" w:rsidRPr="00B131C3">
        <w:rPr>
          <w:rFonts w:asciiTheme="minorHAnsi" w:hAnsiTheme="minorHAnsi" w:cs="Arial"/>
          <w:sz w:val="22"/>
          <w:szCs w:val="22"/>
        </w:rPr>
        <w:t xml:space="preserve"> de otra parte, </w:t>
      </w:r>
      <w:r w:rsidR="00417FBE" w:rsidRPr="00B131C3">
        <w:rPr>
          <w:rFonts w:asciiTheme="minorHAnsi" w:hAnsiTheme="minorHAnsi" w:cs="Arial"/>
          <w:sz w:val="22"/>
          <w:szCs w:val="22"/>
        </w:rPr>
        <w:t>la UNIVERSIDAD MIGUEL HERNÁNDEZ DE ELCHE (en adelante UMH</w:t>
      </w:r>
      <w:r w:rsidR="002D6211" w:rsidRPr="00B131C3">
        <w:rPr>
          <w:rFonts w:asciiTheme="minorHAnsi" w:hAnsiTheme="minorHAnsi" w:cs="Arial"/>
          <w:sz w:val="22"/>
          <w:szCs w:val="22"/>
        </w:rPr>
        <w:t xml:space="preserve"> de Elche</w:t>
      </w:r>
      <w:r w:rsidR="00417FBE" w:rsidRPr="00B131C3">
        <w:rPr>
          <w:rFonts w:asciiTheme="minorHAnsi" w:hAnsiTheme="minorHAnsi" w:cs="Arial"/>
          <w:sz w:val="22"/>
          <w:szCs w:val="22"/>
        </w:rPr>
        <w:t xml:space="preserve">), con CIF Q-5350015C, con domicilio social en Avda. de la Universidad, s/ n, C.P. 03202 Elche, </w:t>
      </w:r>
      <w:r w:rsidR="00F8132B" w:rsidRPr="00B131C3">
        <w:rPr>
          <w:rFonts w:asciiTheme="minorHAnsi" w:hAnsiTheme="minorHAnsi" w:cs="Arial"/>
          <w:sz w:val="22"/>
          <w:szCs w:val="22"/>
        </w:rPr>
        <w:t xml:space="preserve">y en su nombre y representación </w:t>
      </w:r>
      <w:r w:rsidR="004C40B8" w:rsidRPr="00B131C3">
        <w:rPr>
          <w:rFonts w:asciiTheme="minorHAnsi" w:hAnsiTheme="minorHAnsi" w:cs="Arial"/>
          <w:iCs/>
          <w:sz w:val="22"/>
          <w:szCs w:val="22"/>
        </w:rPr>
        <w:t>D. Manuel Miguel Jordán Vidal, Vicerrector de Investigación e Innovación de la citada Universidad, en virtud de las atribuciones que le han sido delegadas por Resolución Rectoral 646/15, de 29 de abril de 2015, DOCV núm. 7522 de 11/05/2015, 730/11, de 19 de mayo, DOCV núm. 6530 de 27/05/2011, ampliada por Resolución Rectoral 719/12, de 29 de junio, DOCV núm. 6809, de 03/07/2012</w:t>
      </w:r>
      <w:r w:rsidR="004C40B8" w:rsidRPr="00B131C3">
        <w:rPr>
          <w:rFonts w:asciiTheme="minorHAnsi" w:hAnsiTheme="minorHAnsi" w:cs="Arial"/>
          <w:sz w:val="22"/>
          <w:szCs w:val="22"/>
        </w:rPr>
        <w:t>, y</w:t>
      </w:r>
    </w:p>
    <w:p w:rsidR="00F8132B" w:rsidRPr="00B131C3" w:rsidRDefault="00F8132B" w:rsidP="00F8132B">
      <w:pPr>
        <w:pStyle w:val="Textoindependiente"/>
        <w:tabs>
          <w:tab w:val="left" w:pos="284"/>
        </w:tabs>
        <w:rPr>
          <w:rFonts w:asciiTheme="minorHAnsi" w:hAnsiTheme="minorHAnsi" w:cs="Arial"/>
          <w:sz w:val="22"/>
          <w:szCs w:val="22"/>
        </w:rPr>
      </w:pPr>
    </w:p>
    <w:p w:rsidR="00660C02" w:rsidRPr="00B131C3" w:rsidRDefault="00660C02" w:rsidP="00BE6285">
      <w:pPr>
        <w:pStyle w:val="Textoindependiente"/>
        <w:tabs>
          <w:tab w:val="left" w:pos="284"/>
        </w:tabs>
        <w:rPr>
          <w:rFonts w:asciiTheme="minorHAnsi" w:hAnsiTheme="minorHAnsi" w:cs="Arial"/>
          <w:sz w:val="22"/>
          <w:szCs w:val="22"/>
        </w:rPr>
      </w:pPr>
      <w:r w:rsidRPr="00B131C3">
        <w:rPr>
          <w:rFonts w:asciiTheme="minorHAnsi" w:hAnsiTheme="minorHAnsi" w:cs="Arial"/>
          <w:sz w:val="22"/>
          <w:szCs w:val="22"/>
        </w:rPr>
        <w:tab/>
        <w:t>Ambas partes, reconociéndose mutuamente capacidad jurídica suficiente, suscriben en nombre de las respectivas entidades el presente convenio y, al efecto</w:t>
      </w:r>
    </w:p>
    <w:p w:rsidR="00660C02" w:rsidRPr="00B131C3" w:rsidRDefault="004C40B8" w:rsidP="004C40B8">
      <w:pPr>
        <w:pStyle w:val="Textoindependiente"/>
        <w:tabs>
          <w:tab w:val="left" w:pos="3525"/>
        </w:tabs>
        <w:rPr>
          <w:rFonts w:asciiTheme="minorHAnsi" w:hAnsiTheme="minorHAnsi" w:cs="Arial"/>
          <w:sz w:val="22"/>
          <w:szCs w:val="22"/>
        </w:rPr>
      </w:pPr>
      <w:r w:rsidRPr="00B131C3">
        <w:rPr>
          <w:rFonts w:asciiTheme="minorHAnsi" w:hAnsiTheme="minorHAnsi" w:cs="Arial"/>
          <w:sz w:val="22"/>
          <w:szCs w:val="22"/>
        </w:rPr>
        <w:tab/>
      </w:r>
    </w:p>
    <w:p w:rsidR="00660C02" w:rsidRPr="00B131C3" w:rsidRDefault="00660C02" w:rsidP="00BE6285">
      <w:pPr>
        <w:pStyle w:val="Textoindependiente"/>
        <w:tabs>
          <w:tab w:val="left" w:pos="284"/>
        </w:tabs>
        <w:rPr>
          <w:rFonts w:asciiTheme="minorHAnsi" w:hAnsiTheme="minorHAnsi" w:cs="Arial"/>
          <w:b/>
          <w:sz w:val="22"/>
          <w:szCs w:val="22"/>
          <w:u w:val="single"/>
        </w:rPr>
      </w:pPr>
      <w:r w:rsidRPr="00B131C3">
        <w:rPr>
          <w:rFonts w:asciiTheme="minorHAnsi" w:hAnsiTheme="minorHAnsi" w:cs="Arial"/>
          <w:b/>
          <w:sz w:val="22"/>
          <w:szCs w:val="22"/>
          <w:u w:val="single"/>
        </w:rPr>
        <w:t>EXPONEN</w:t>
      </w:r>
    </w:p>
    <w:p w:rsidR="00080721" w:rsidRPr="00B131C3" w:rsidRDefault="00080721" w:rsidP="00BE6285">
      <w:pPr>
        <w:pStyle w:val="Textoindependiente"/>
        <w:tabs>
          <w:tab w:val="left" w:pos="284"/>
        </w:tabs>
        <w:rPr>
          <w:rFonts w:asciiTheme="minorHAnsi" w:hAnsiTheme="minorHAnsi" w:cs="Arial"/>
          <w:b/>
          <w:sz w:val="22"/>
          <w:szCs w:val="22"/>
          <w:u w:val="single"/>
        </w:rPr>
      </w:pPr>
    </w:p>
    <w:p w:rsidR="00660C02" w:rsidRPr="00B131C3" w:rsidRDefault="00660C02" w:rsidP="00BE6285">
      <w:pPr>
        <w:pStyle w:val="Textoindependiente"/>
        <w:numPr>
          <w:ilvl w:val="0"/>
          <w:numId w:val="1"/>
        </w:numPr>
        <w:tabs>
          <w:tab w:val="left" w:pos="284"/>
        </w:tabs>
        <w:rPr>
          <w:rFonts w:asciiTheme="minorHAnsi" w:hAnsiTheme="minorHAnsi" w:cs="Arial"/>
          <w:sz w:val="22"/>
          <w:szCs w:val="22"/>
        </w:rPr>
      </w:pPr>
      <w:r w:rsidRPr="00B131C3">
        <w:rPr>
          <w:rFonts w:asciiTheme="minorHAnsi" w:hAnsiTheme="minorHAnsi" w:cs="Arial"/>
          <w:sz w:val="22"/>
          <w:szCs w:val="22"/>
        </w:rPr>
        <w:t xml:space="preserve">Que el </w:t>
      </w:r>
      <w:r w:rsidR="00ED76D8" w:rsidRPr="00B131C3">
        <w:rPr>
          <w:rFonts w:asciiTheme="minorHAnsi" w:hAnsiTheme="minorHAnsi" w:cs="Arial"/>
          <w:sz w:val="22"/>
          <w:szCs w:val="22"/>
        </w:rPr>
        <w:t>Ajuntamentd’Elx</w:t>
      </w:r>
      <w:r w:rsidRPr="00B131C3">
        <w:rPr>
          <w:rFonts w:asciiTheme="minorHAnsi" w:hAnsiTheme="minorHAnsi" w:cs="Arial"/>
          <w:sz w:val="22"/>
          <w:szCs w:val="22"/>
        </w:rPr>
        <w:t xml:space="preserve"> tiene especial interés en</w:t>
      </w:r>
      <w:r w:rsidR="002847DB" w:rsidRPr="00B131C3">
        <w:rPr>
          <w:rFonts w:asciiTheme="minorHAnsi" w:hAnsiTheme="minorHAnsi" w:cs="Arial"/>
          <w:sz w:val="22"/>
          <w:szCs w:val="22"/>
        </w:rPr>
        <w:t xml:space="preserve"> apoyar, promover y fomentar la investigación, conocimiento, protección y</w:t>
      </w:r>
      <w:r w:rsidRPr="00B131C3">
        <w:rPr>
          <w:rFonts w:asciiTheme="minorHAnsi" w:hAnsiTheme="minorHAnsi" w:cs="Arial"/>
          <w:sz w:val="22"/>
          <w:szCs w:val="22"/>
        </w:rPr>
        <w:t xml:space="preserve"> difusión de </w:t>
      </w:r>
      <w:r w:rsidR="0074648F" w:rsidRPr="00B131C3">
        <w:rPr>
          <w:rFonts w:asciiTheme="minorHAnsi" w:hAnsiTheme="minorHAnsi" w:cs="Arial"/>
          <w:sz w:val="22"/>
          <w:szCs w:val="22"/>
        </w:rPr>
        <w:t>todo lo relacionado con nuestro medio ambiente</w:t>
      </w:r>
      <w:r w:rsidR="002847DB" w:rsidRPr="00B131C3">
        <w:rPr>
          <w:rFonts w:asciiTheme="minorHAnsi" w:hAnsiTheme="minorHAnsi" w:cs="Arial"/>
          <w:sz w:val="22"/>
          <w:szCs w:val="22"/>
        </w:rPr>
        <w:t>, estando comprometido a través de su Agenda 21 Local</w:t>
      </w:r>
      <w:r w:rsidR="002D6775" w:rsidRPr="00B131C3">
        <w:rPr>
          <w:rFonts w:asciiTheme="minorHAnsi" w:hAnsiTheme="minorHAnsi" w:cs="Arial"/>
          <w:sz w:val="22"/>
          <w:szCs w:val="22"/>
        </w:rPr>
        <w:t xml:space="preserve">, Plan Local de Acción contra el Cambio </w:t>
      </w:r>
      <w:r w:rsidR="000346DD" w:rsidRPr="00B131C3">
        <w:rPr>
          <w:rFonts w:asciiTheme="minorHAnsi" w:hAnsiTheme="minorHAnsi" w:cs="Arial"/>
          <w:sz w:val="22"/>
          <w:szCs w:val="22"/>
        </w:rPr>
        <w:t>Climático, Estrategia</w:t>
      </w:r>
      <w:r w:rsidR="002D6775" w:rsidRPr="00B131C3">
        <w:rPr>
          <w:rFonts w:asciiTheme="minorHAnsi" w:hAnsiTheme="minorHAnsi" w:cs="Arial"/>
          <w:sz w:val="22"/>
          <w:szCs w:val="22"/>
        </w:rPr>
        <w:t xml:space="preserve"> de Desarrollo Urbano Sostenible Integrado o su Plan Estratégico Elx – 2030, </w:t>
      </w:r>
      <w:r w:rsidR="002847DB" w:rsidRPr="00B131C3">
        <w:rPr>
          <w:rFonts w:asciiTheme="minorHAnsi" w:hAnsiTheme="minorHAnsi" w:cs="Arial"/>
          <w:sz w:val="22"/>
          <w:szCs w:val="22"/>
        </w:rPr>
        <w:t xml:space="preserve">y su pertenencia a organismos como la Red de </w:t>
      </w:r>
      <w:r w:rsidR="00874A86" w:rsidRPr="00B131C3">
        <w:rPr>
          <w:rFonts w:asciiTheme="minorHAnsi" w:hAnsiTheme="minorHAnsi" w:cs="Arial"/>
          <w:sz w:val="22"/>
          <w:szCs w:val="22"/>
        </w:rPr>
        <w:t>Ciudades</w:t>
      </w:r>
      <w:r w:rsidR="00786469" w:rsidRPr="00B131C3">
        <w:rPr>
          <w:rFonts w:asciiTheme="minorHAnsi" w:hAnsiTheme="minorHAnsi" w:cs="Arial"/>
          <w:sz w:val="22"/>
          <w:szCs w:val="22"/>
        </w:rPr>
        <w:t xml:space="preserve"> por el Clima</w:t>
      </w:r>
      <w:r w:rsidR="002847DB" w:rsidRPr="00B131C3">
        <w:rPr>
          <w:rFonts w:asciiTheme="minorHAnsi" w:hAnsiTheme="minorHAnsi" w:cs="Arial"/>
          <w:sz w:val="22"/>
          <w:szCs w:val="22"/>
        </w:rPr>
        <w:t xml:space="preserve"> de la FEMP</w:t>
      </w:r>
      <w:r w:rsidR="002D6775" w:rsidRPr="00B131C3">
        <w:rPr>
          <w:rFonts w:asciiTheme="minorHAnsi" w:hAnsiTheme="minorHAnsi" w:cs="Arial"/>
          <w:sz w:val="22"/>
          <w:szCs w:val="22"/>
        </w:rPr>
        <w:t xml:space="preserve"> o la red europea del </w:t>
      </w:r>
      <w:r w:rsidR="00D12989" w:rsidRPr="00B131C3">
        <w:rPr>
          <w:rFonts w:asciiTheme="minorHAnsi" w:hAnsiTheme="minorHAnsi" w:cs="Arial"/>
          <w:sz w:val="22"/>
          <w:szCs w:val="22"/>
        </w:rPr>
        <w:t>Pacto de los Alcaldes</w:t>
      </w:r>
      <w:r w:rsidR="002D6775" w:rsidRPr="00B131C3">
        <w:rPr>
          <w:rFonts w:asciiTheme="minorHAnsi" w:hAnsiTheme="minorHAnsi" w:cs="Arial"/>
          <w:sz w:val="22"/>
          <w:szCs w:val="22"/>
        </w:rPr>
        <w:t xml:space="preserve"> por el Clima y la Energía</w:t>
      </w:r>
      <w:r w:rsidR="002847DB" w:rsidRPr="00B131C3">
        <w:rPr>
          <w:rFonts w:asciiTheme="minorHAnsi" w:hAnsiTheme="minorHAnsi" w:cs="Arial"/>
          <w:sz w:val="22"/>
          <w:szCs w:val="22"/>
        </w:rPr>
        <w:t>.</w:t>
      </w:r>
    </w:p>
    <w:p w:rsidR="00080721" w:rsidRPr="00B131C3" w:rsidRDefault="00080721" w:rsidP="00080721">
      <w:pPr>
        <w:pStyle w:val="Textoindependiente"/>
        <w:tabs>
          <w:tab w:val="left" w:pos="284"/>
        </w:tabs>
        <w:ind w:left="720"/>
        <w:rPr>
          <w:rFonts w:asciiTheme="minorHAnsi" w:hAnsiTheme="minorHAnsi" w:cs="Arial"/>
          <w:sz w:val="22"/>
          <w:szCs w:val="22"/>
        </w:rPr>
      </w:pPr>
    </w:p>
    <w:p w:rsidR="00080721" w:rsidRPr="00B131C3" w:rsidRDefault="0022226D" w:rsidP="00080721">
      <w:pPr>
        <w:pStyle w:val="Textoindependiente"/>
        <w:numPr>
          <w:ilvl w:val="0"/>
          <w:numId w:val="1"/>
        </w:numPr>
        <w:tabs>
          <w:tab w:val="left" w:pos="284"/>
        </w:tabs>
        <w:rPr>
          <w:rFonts w:asciiTheme="minorHAnsi" w:hAnsiTheme="minorHAnsi" w:cs="Arial"/>
          <w:sz w:val="22"/>
          <w:szCs w:val="22"/>
        </w:rPr>
      </w:pPr>
      <w:r w:rsidRPr="00B131C3">
        <w:rPr>
          <w:rFonts w:asciiTheme="minorHAnsi" w:hAnsiTheme="minorHAnsi" w:cs="Arial"/>
          <w:sz w:val="22"/>
          <w:szCs w:val="22"/>
        </w:rPr>
        <w:t>Que,</w:t>
      </w:r>
      <w:r w:rsidR="002D6775" w:rsidRPr="00B131C3">
        <w:rPr>
          <w:rFonts w:asciiTheme="minorHAnsi" w:hAnsiTheme="minorHAnsi" w:cs="Arial"/>
          <w:sz w:val="22"/>
          <w:szCs w:val="22"/>
        </w:rPr>
        <w:t xml:space="preserve"> como parte de es</w:t>
      </w:r>
      <w:r w:rsidR="002847DB" w:rsidRPr="00B131C3">
        <w:rPr>
          <w:rFonts w:asciiTheme="minorHAnsi" w:hAnsiTheme="minorHAnsi" w:cs="Arial"/>
          <w:sz w:val="22"/>
          <w:szCs w:val="22"/>
        </w:rPr>
        <w:t xml:space="preserve">e compromiso, el </w:t>
      </w:r>
      <w:r w:rsidR="00ED76D8" w:rsidRPr="00B131C3">
        <w:rPr>
          <w:rFonts w:asciiTheme="minorHAnsi" w:hAnsiTheme="minorHAnsi" w:cs="Arial"/>
          <w:sz w:val="22"/>
          <w:szCs w:val="22"/>
        </w:rPr>
        <w:t>Ajuntamentd’Elx</w:t>
      </w:r>
      <w:r w:rsidR="002847DB" w:rsidRPr="00B131C3">
        <w:rPr>
          <w:rFonts w:asciiTheme="minorHAnsi" w:hAnsiTheme="minorHAnsi" w:cs="Arial"/>
          <w:sz w:val="22"/>
          <w:szCs w:val="22"/>
        </w:rPr>
        <w:t xml:space="preserve"> desea profundizar </w:t>
      </w:r>
      <w:r w:rsidR="0064019F" w:rsidRPr="00B131C3">
        <w:rPr>
          <w:rFonts w:asciiTheme="minorHAnsi" w:hAnsiTheme="minorHAnsi" w:cs="Arial"/>
          <w:sz w:val="22"/>
          <w:szCs w:val="22"/>
        </w:rPr>
        <w:t>en el</w:t>
      </w:r>
      <w:r w:rsidR="002847DB" w:rsidRPr="00B131C3">
        <w:rPr>
          <w:rFonts w:asciiTheme="minorHAnsi" w:hAnsiTheme="minorHAnsi" w:cs="Arial"/>
          <w:sz w:val="22"/>
          <w:szCs w:val="22"/>
        </w:rPr>
        <w:t xml:space="preserve"> estudio </w:t>
      </w:r>
      <w:r w:rsidR="00786469" w:rsidRPr="00B131C3">
        <w:rPr>
          <w:rFonts w:asciiTheme="minorHAnsi" w:hAnsiTheme="minorHAnsi" w:cs="Arial"/>
          <w:sz w:val="22"/>
          <w:szCs w:val="22"/>
        </w:rPr>
        <w:t xml:space="preserve">y conocimiento </w:t>
      </w:r>
      <w:r w:rsidR="002847DB" w:rsidRPr="00B131C3">
        <w:rPr>
          <w:rFonts w:asciiTheme="minorHAnsi" w:hAnsiTheme="minorHAnsi" w:cs="Arial"/>
          <w:sz w:val="22"/>
          <w:szCs w:val="22"/>
        </w:rPr>
        <w:t xml:space="preserve">de la </w:t>
      </w:r>
      <w:r w:rsidR="00786469" w:rsidRPr="00B131C3">
        <w:rPr>
          <w:rFonts w:asciiTheme="minorHAnsi" w:hAnsiTheme="minorHAnsi" w:cs="Arial"/>
          <w:sz w:val="22"/>
          <w:szCs w:val="22"/>
        </w:rPr>
        <w:t>calidad del aire en nuestro municipio, particularmente en su medio urbano,</w:t>
      </w:r>
    </w:p>
    <w:p w:rsidR="002727E4" w:rsidRPr="00B131C3" w:rsidRDefault="002727E4" w:rsidP="002727E4">
      <w:pPr>
        <w:pStyle w:val="Textoindependiente"/>
        <w:tabs>
          <w:tab w:val="left" w:pos="284"/>
        </w:tabs>
        <w:ind w:left="720"/>
        <w:rPr>
          <w:rFonts w:asciiTheme="minorHAnsi" w:hAnsiTheme="minorHAnsi" w:cs="Arial"/>
          <w:sz w:val="22"/>
          <w:szCs w:val="22"/>
        </w:rPr>
      </w:pPr>
    </w:p>
    <w:p w:rsidR="002D6211" w:rsidRPr="00B131C3" w:rsidRDefault="002D6211" w:rsidP="002D6211">
      <w:pPr>
        <w:pStyle w:val="Textoindependiente"/>
        <w:numPr>
          <w:ilvl w:val="0"/>
          <w:numId w:val="1"/>
        </w:numPr>
        <w:tabs>
          <w:tab w:val="left" w:pos="284"/>
        </w:tabs>
        <w:rPr>
          <w:rFonts w:asciiTheme="minorHAnsi" w:hAnsiTheme="minorHAnsi" w:cs="Arial"/>
          <w:sz w:val="22"/>
          <w:szCs w:val="22"/>
        </w:rPr>
      </w:pPr>
      <w:r w:rsidRPr="00B131C3">
        <w:rPr>
          <w:rFonts w:asciiTheme="minorHAnsi" w:hAnsiTheme="minorHAnsi" w:cs="Arial"/>
          <w:sz w:val="22"/>
          <w:szCs w:val="22"/>
        </w:rPr>
        <w:t>Que la UMH, además de realizar las actividades de docencia, investigación y desarrollo científico y tecnológico que le son propias, tiene entre sus objetivos el de colaborar con entidades y organismos de su entorno socioeconómico para aplicar Ciencia y Tecnología a la modernización y mejora sostenible de la Sociedad.</w:t>
      </w:r>
    </w:p>
    <w:p w:rsidR="00080721" w:rsidRPr="00B131C3" w:rsidRDefault="00080721" w:rsidP="00080721">
      <w:pPr>
        <w:pStyle w:val="Textoindependiente"/>
        <w:tabs>
          <w:tab w:val="left" w:pos="284"/>
        </w:tabs>
        <w:ind w:left="720"/>
        <w:rPr>
          <w:rFonts w:asciiTheme="minorHAnsi" w:hAnsiTheme="minorHAnsi" w:cs="Arial"/>
          <w:sz w:val="22"/>
          <w:szCs w:val="22"/>
        </w:rPr>
      </w:pPr>
    </w:p>
    <w:p w:rsidR="002727E4" w:rsidRPr="00B131C3" w:rsidRDefault="0022226D" w:rsidP="00D4069D">
      <w:pPr>
        <w:pStyle w:val="Textoindependiente"/>
        <w:numPr>
          <w:ilvl w:val="0"/>
          <w:numId w:val="1"/>
        </w:numPr>
        <w:tabs>
          <w:tab w:val="left" w:pos="180"/>
          <w:tab w:val="left" w:pos="284"/>
          <w:tab w:val="left" w:pos="5940"/>
        </w:tabs>
        <w:rPr>
          <w:rFonts w:asciiTheme="minorHAnsi" w:eastAsia="Calibri" w:hAnsiTheme="minorHAnsi" w:cs="Calibri"/>
          <w:sz w:val="22"/>
          <w:szCs w:val="22"/>
        </w:rPr>
      </w:pPr>
      <w:r w:rsidRPr="00B131C3">
        <w:rPr>
          <w:rFonts w:asciiTheme="minorHAnsi" w:hAnsiTheme="minorHAnsi" w:cs="Arial"/>
          <w:sz w:val="22"/>
          <w:szCs w:val="22"/>
        </w:rPr>
        <w:t>Que,</w:t>
      </w:r>
      <w:r w:rsidR="00764D63" w:rsidRPr="00B131C3">
        <w:rPr>
          <w:rFonts w:asciiTheme="minorHAnsi" w:hAnsiTheme="minorHAnsi" w:cs="Arial"/>
          <w:sz w:val="22"/>
          <w:szCs w:val="22"/>
        </w:rPr>
        <w:t xml:space="preserve"> como parte de esos compromisos con la sociedad, la UMH lleva realizando desde hace unos 10 años un trabajo científico continuado focalizado en el estudio y evolución de la calidad de aire urbano en Elche. A este respecto, el Ajuntamentd’Elx siempre ha mostrado </w:t>
      </w:r>
      <w:r w:rsidR="00764D63" w:rsidRPr="00B131C3">
        <w:rPr>
          <w:rFonts w:asciiTheme="minorHAnsi" w:hAnsiTheme="minorHAnsi" w:cs="Arial"/>
          <w:sz w:val="22"/>
          <w:szCs w:val="22"/>
        </w:rPr>
        <w:lastRenderedPageBreak/>
        <w:t>gran interés en sus resultados, apoyando y patrocinando muchas de sus actividades, y solicitando puntualmente asesoramiento técnico.</w:t>
      </w:r>
    </w:p>
    <w:p w:rsidR="002727E4" w:rsidRPr="00B131C3" w:rsidRDefault="002727E4" w:rsidP="002727E4">
      <w:pPr>
        <w:pStyle w:val="Textoindependiente"/>
        <w:tabs>
          <w:tab w:val="left" w:pos="180"/>
          <w:tab w:val="left" w:pos="284"/>
          <w:tab w:val="left" w:pos="5940"/>
        </w:tabs>
        <w:ind w:left="720"/>
        <w:rPr>
          <w:rFonts w:asciiTheme="minorHAnsi" w:eastAsia="Calibri" w:hAnsiTheme="minorHAnsi" w:cs="Calibri"/>
          <w:sz w:val="22"/>
          <w:szCs w:val="22"/>
        </w:rPr>
      </w:pPr>
    </w:p>
    <w:p w:rsidR="00422710" w:rsidRPr="00B131C3" w:rsidRDefault="00422710" w:rsidP="00D4069D">
      <w:pPr>
        <w:pStyle w:val="Textoindependiente"/>
        <w:numPr>
          <w:ilvl w:val="0"/>
          <w:numId w:val="1"/>
        </w:numPr>
        <w:tabs>
          <w:tab w:val="left" w:pos="180"/>
          <w:tab w:val="left" w:pos="284"/>
          <w:tab w:val="left" w:pos="5940"/>
        </w:tabs>
        <w:rPr>
          <w:rFonts w:asciiTheme="minorHAnsi" w:eastAsia="Calibri" w:hAnsiTheme="minorHAnsi" w:cs="Calibri"/>
          <w:sz w:val="22"/>
          <w:szCs w:val="22"/>
        </w:rPr>
      </w:pPr>
      <w:r w:rsidRPr="00B131C3">
        <w:rPr>
          <w:rFonts w:asciiTheme="minorHAnsi" w:hAnsiTheme="minorHAnsi" w:cs="TimesNewRomanPSMT"/>
          <w:sz w:val="22"/>
          <w:szCs w:val="22"/>
        </w:rPr>
        <w:t>Que tal iniciativa forma parte de las competencias que tiene atribuidas el AYUNTAMIENTO según el artículo 25.2</w:t>
      </w:r>
      <w:r w:rsidR="000346DD" w:rsidRPr="00B131C3">
        <w:rPr>
          <w:rFonts w:asciiTheme="minorHAnsi" w:hAnsiTheme="minorHAnsi" w:cs="TimesNewRomanPSMT"/>
          <w:sz w:val="22"/>
          <w:szCs w:val="22"/>
        </w:rPr>
        <w:t>.</w:t>
      </w:r>
      <w:r w:rsidR="002727E4" w:rsidRPr="00B131C3">
        <w:rPr>
          <w:rFonts w:asciiTheme="minorHAnsi" w:hAnsiTheme="minorHAnsi" w:cs="TimesNewRomanPSMT"/>
          <w:sz w:val="22"/>
          <w:szCs w:val="22"/>
        </w:rPr>
        <w:t>b</w:t>
      </w:r>
      <w:r w:rsidRPr="00B131C3">
        <w:rPr>
          <w:rFonts w:asciiTheme="minorHAnsi" w:hAnsiTheme="minorHAnsi" w:cs="TimesNewRomanPSMT"/>
          <w:sz w:val="22"/>
          <w:szCs w:val="22"/>
        </w:rPr>
        <w:t>) de la Ley 7/1985 de 2 de abril de Bases del Régimen Local.</w:t>
      </w:r>
      <w:r w:rsidRPr="00B131C3">
        <w:rPr>
          <w:rFonts w:asciiTheme="minorHAnsi" w:hAnsiTheme="minorHAnsi"/>
          <w:sz w:val="22"/>
          <w:szCs w:val="22"/>
        </w:rPr>
        <w:t xml:space="preserve"> El artículo 47 de la Ley 40/2015, de 1 de octubre, de Régimen Jurídico del Sector Público, faculta la suscripción de convenios por el Ayuntamiento con otros agentes públicos o privados</w:t>
      </w:r>
      <w:r w:rsidRPr="00B131C3">
        <w:rPr>
          <w:rFonts w:asciiTheme="minorHAnsi" w:hAnsiTheme="minorHAnsi" w:cs="TimesNewRomanPSMT"/>
          <w:sz w:val="22"/>
          <w:szCs w:val="22"/>
        </w:rPr>
        <w:t>. Asimismo, el artículo 22.2) de la Ley 38/2003 de 17 de noviembre, General de Subvenciones, establece que podrán concederse de forma directa las subvenciones nominativas previstas en el Presupuesto.</w:t>
      </w:r>
    </w:p>
    <w:p w:rsidR="00BE6285" w:rsidRPr="00B131C3" w:rsidRDefault="00BE6285" w:rsidP="00BE6285">
      <w:pPr>
        <w:pStyle w:val="Textoindependiente"/>
        <w:tabs>
          <w:tab w:val="left" w:pos="284"/>
        </w:tabs>
        <w:ind w:left="720"/>
        <w:rPr>
          <w:rFonts w:asciiTheme="minorHAnsi" w:hAnsiTheme="minorHAnsi" w:cs="Arial"/>
          <w:sz w:val="22"/>
          <w:szCs w:val="22"/>
        </w:rPr>
      </w:pPr>
    </w:p>
    <w:p w:rsidR="00764D63" w:rsidRPr="00B131C3" w:rsidRDefault="00764D63" w:rsidP="00764D63">
      <w:pPr>
        <w:pStyle w:val="Textoindependiente"/>
        <w:numPr>
          <w:ilvl w:val="0"/>
          <w:numId w:val="1"/>
        </w:numPr>
        <w:tabs>
          <w:tab w:val="left" w:pos="284"/>
        </w:tabs>
        <w:rPr>
          <w:rFonts w:asciiTheme="minorHAnsi" w:hAnsiTheme="minorHAnsi" w:cs="Arial"/>
          <w:sz w:val="22"/>
          <w:szCs w:val="22"/>
        </w:rPr>
      </w:pPr>
      <w:r w:rsidRPr="00B131C3">
        <w:rPr>
          <w:rFonts w:asciiTheme="minorHAnsi" w:hAnsiTheme="minorHAnsi" w:cs="Arial"/>
          <w:sz w:val="22"/>
          <w:szCs w:val="22"/>
        </w:rPr>
        <w:t>Que ambas partes se muestran interesadas en profundizar en este interés mutuo por el estudio de la calidad del aire ambiente de Elche y su entorno, la difusión pública de sus resultados y la implementación de estrategias correctivas de gestión ambiental, acordando suscribir el presente CONVENIO DE COLABORACIÓN, de conformidad con las siguientes</w:t>
      </w:r>
    </w:p>
    <w:p w:rsidR="0064019F" w:rsidRPr="00B131C3" w:rsidRDefault="0064019F" w:rsidP="00BE6285">
      <w:pPr>
        <w:pStyle w:val="Textoindependiente"/>
        <w:tabs>
          <w:tab w:val="left" w:pos="284"/>
        </w:tabs>
        <w:ind w:left="360"/>
        <w:rPr>
          <w:rFonts w:asciiTheme="minorHAnsi" w:hAnsiTheme="minorHAnsi" w:cs="Arial"/>
          <w:sz w:val="22"/>
          <w:szCs w:val="22"/>
        </w:rPr>
      </w:pPr>
    </w:p>
    <w:p w:rsidR="0064019F" w:rsidRPr="00B131C3" w:rsidRDefault="0064019F" w:rsidP="00B131C3">
      <w:pPr>
        <w:pStyle w:val="Textoindependiente"/>
        <w:tabs>
          <w:tab w:val="left" w:pos="284"/>
        </w:tabs>
        <w:jc w:val="center"/>
        <w:rPr>
          <w:rFonts w:asciiTheme="minorHAnsi" w:hAnsiTheme="minorHAnsi" w:cs="Arial"/>
          <w:b/>
          <w:sz w:val="22"/>
          <w:szCs w:val="22"/>
          <w:u w:val="single"/>
        </w:rPr>
      </w:pPr>
      <w:r w:rsidRPr="00B131C3">
        <w:rPr>
          <w:rFonts w:asciiTheme="minorHAnsi" w:hAnsiTheme="minorHAnsi" w:cs="Arial"/>
          <w:b/>
          <w:sz w:val="22"/>
          <w:szCs w:val="22"/>
          <w:u w:val="single"/>
        </w:rPr>
        <w:t>CLÁUSULAS</w:t>
      </w:r>
    </w:p>
    <w:p w:rsidR="00BE6285" w:rsidRPr="00B131C3" w:rsidRDefault="00BE6285" w:rsidP="007C0C37">
      <w:pPr>
        <w:pStyle w:val="Textoindependiente"/>
        <w:tabs>
          <w:tab w:val="left" w:pos="284"/>
        </w:tabs>
        <w:rPr>
          <w:rFonts w:asciiTheme="minorHAnsi" w:hAnsiTheme="minorHAnsi" w:cs="Arial"/>
          <w:b/>
          <w:sz w:val="22"/>
          <w:szCs w:val="22"/>
          <w:u w:val="single"/>
        </w:rPr>
      </w:pPr>
    </w:p>
    <w:p w:rsidR="0064019F" w:rsidRPr="00B131C3" w:rsidRDefault="0064019F" w:rsidP="007C0C37">
      <w:pPr>
        <w:pStyle w:val="Textoindependiente"/>
        <w:tabs>
          <w:tab w:val="left" w:pos="284"/>
        </w:tabs>
        <w:rPr>
          <w:rFonts w:asciiTheme="minorHAnsi" w:hAnsiTheme="minorHAnsi" w:cs="Arial"/>
          <w:b/>
          <w:sz w:val="22"/>
          <w:szCs w:val="22"/>
        </w:rPr>
      </w:pPr>
      <w:r w:rsidRPr="00B131C3">
        <w:rPr>
          <w:rFonts w:asciiTheme="minorHAnsi" w:hAnsiTheme="minorHAnsi" w:cs="Arial"/>
          <w:b/>
          <w:sz w:val="22"/>
          <w:szCs w:val="22"/>
        </w:rPr>
        <w:t>PRIMERA. - OBJETO DEL CONVENIO.</w:t>
      </w:r>
    </w:p>
    <w:p w:rsidR="0064019F" w:rsidRPr="00B131C3" w:rsidRDefault="0009392D" w:rsidP="007C0C37">
      <w:pPr>
        <w:pStyle w:val="Textoindependiente"/>
        <w:tabs>
          <w:tab w:val="left" w:pos="284"/>
        </w:tabs>
        <w:rPr>
          <w:rFonts w:asciiTheme="minorHAnsi" w:hAnsiTheme="minorHAnsi" w:cs="Arial"/>
          <w:sz w:val="22"/>
          <w:szCs w:val="22"/>
        </w:rPr>
      </w:pPr>
      <w:r w:rsidRPr="00B131C3">
        <w:rPr>
          <w:rFonts w:asciiTheme="minorHAnsi" w:hAnsiTheme="minorHAnsi" w:cs="Arial"/>
          <w:sz w:val="22"/>
          <w:szCs w:val="22"/>
        </w:rPr>
        <w:t>El presente convenio tiene por objeto comprometer la colaboración técnica y económica entre el Ajuntamentd’Elx y la UMH para la continuidad de los trabajos de evaluación de los indicadores característicos de la calidad del aire urbano de Elche y del estudio de su evolución temporal</w:t>
      </w:r>
      <w:r w:rsidR="00613D98" w:rsidRPr="00B131C3">
        <w:rPr>
          <w:rFonts w:asciiTheme="minorHAnsi" w:hAnsiTheme="minorHAnsi" w:cs="Arial"/>
          <w:sz w:val="22"/>
          <w:szCs w:val="22"/>
        </w:rPr>
        <w:t>.</w:t>
      </w:r>
      <w:r w:rsidRPr="00B131C3">
        <w:rPr>
          <w:rFonts w:asciiTheme="minorHAnsi" w:hAnsiTheme="minorHAnsi" w:cs="Arial"/>
          <w:sz w:val="22"/>
          <w:szCs w:val="22"/>
        </w:rPr>
        <w:t>Estos indicadores, los niveles atmosféricos de óxidos de nitrógeno (NOx) y de partículas atmosféricas en suspensión (PM), ligados al tráfico rodado, constituyen una herramienta clave para la gestión medioambiental de las ciudades</w:t>
      </w:r>
      <w:r w:rsidR="00394D79" w:rsidRPr="00B131C3">
        <w:rPr>
          <w:rFonts w:asciiTheme="minorHAnsi" w:hAnsiTheme="minorHAnsi" w:cs="Arial"/>
          <w:sz w:val="22"/>
          <w:szCs w:val="22"/>
        </w:rPr>
        <w:t>.</w:t>
      </w:r>
    </w:p>
    <w:p w:rsidR="002B2276" w:rsidRPr="00B131C3" w:rsidRDefault="002B2276" w:rsidP="007C0C37">
      <w:pPr>
        <w:pStyle w:val="Textoindependiente"/>
        <w:tabs>
          <w:tab w:val="left" w:pos="284"/>
        </w:tabs>
        <w:rPr>
          <w:rFonts w:asciiTheme="minorHAnsi" w:hAnsiTheme="minorHAnsi" w:cs="Arial"/>
          <w:sz w:val="22"/>
          <w:szCs w:val="22"/>
        </w:rPr>
      </w:pPr>
    </w:p>
    <w:p w:rsidR="00B131C3" w:rsidRPr="00B131C3" w:rsidRDefault="00B131C3" w:rsidP="007C0C37">
      <w:pPr>
        <w:pStyle w:val="Textoindependiente"/>
        <w:tabs>
          <w:tab w:val="left" w:pos="284"/>
        </w:tabs>
        <w:rPr>
          <w:rFonts w:asciiTheme="minorHAnsi" w:hAnsiTheme="minorHAnsi" w:cs="Arial"/>
          <w:sz w:val="22"/>
          <w:szCs w:val="22"/>
        </w:rPr>
      </w:pPr>
    </w:p>
    <w:p w:rsidR="003F0FA4" w:rsidRPr="00B131C3" w:rsidRDefault="00806601" w:rsidP="007C0C37">
      <w:pPr>
        <w:pStyle w:val="Textoindependiente"/>
        <w:tabs>
          <w:tab w:val="left" w:pos="284"/>
        </w:tabs>
        <w:rPr>
          <w:rFonts w:asciiTheme="minorHAnsi" w:hAnsiTheme="minorHAnsi" w:cs="Arial"/>
          <w:b/>
          <w:sz w:val="22"/>
          <w:szCs w:val="22"/>
        </w:rPr>
      </w:pPr>
      <w:r w:rsidRPr="00B131C3">
        <w:rPr>
          <w:rFonts w:asciiTheme="minorHAnsi" w:hAnsiTheme="minorHAnsi" w:cs="Arial"/>
          <w:b/>
          <w:sz w:val="22"/>
          <w:szCs w:val="22"/>
        </w:rPr>
        <w:t>SEGUNDA. -</w:t>
      </w:r>
      <w:r w:rsidR="003F0FA4" w:rsidRPr="00B131C3">
        <w:rPr>
          <w:rFonts w:asciiTheme="minorHAnsi" w:hAnsiTheme="minorHAnsi" w:cs="Arial"/>
          <w:b/>
          <w:sz w:val="22"/>
          <w:szCs w:val="22"/>
        </w:rPr>
        <w:t xml:space="preserve"> SEGUIMIENTO DE LOS TÉRMINOS DEL CONVENIO.</w:t>
      </w:r>
    </w:p>
    <w:p w:rsidR="009A4735" w:rsidRPr="00B131C3" w:rsidRDefault="009A4735" w:rsidP="007C0C37">
      <w:pPr>
        <w:pStyle w:val="Textoindependiente"/>
        <w:tabs>
          <w:tab w:val="left" w:pos="284"/>
        </w:tabs>
        <w:rPr>
          <w:rFonts w:asciiTheme="minorHAnsi" w:hAnsiTheme="minorHAnsi" w:cs="Arial"/>
          <w:sz w:val="22"/>
          <w:szCs w:val="22"/>
        </w:rPr>
      </w:pPr>
      <w:bookmarkStart w:id="0" w:name="_GoBack"/>
      <w:bookmarkEnd w:id="0"/>
      <w:r w:rsidRPr="00B131C3">
        <w:rPr>
          <w:rFonts w:asciiTheme="minorHAnsi" w:hAnsiTheme="minorHAnsi" w:cs="Arial"/>
          <w:sz w:val="22"/>
          <w:szCs w:val="22"/>
        </w:rPr>
        <w:t xml:space="preserve">Por parte de la UMH será </w:t>
      </w:r>
      <w:r w:rsidR="00B158DC" w:rsidRPr="00B131C3">
        <w:rPr>
          <w:rFonts w:asciiTheme="minorHAnsi" w:hAnsiTheme="minorHAnsi" w:cs="Arial"/>
          <w:sz w:val="22"/>
          <w:szCs w:val="22"/>
        </w:rPr>
        <w:t>D. Jaime Javier Crespo Mira,</w:t>
      </w:r>
      <w:r w:rsidR="00613D98" w:rsidRPr="00B131C3">
        <w:rPr>
          <w:rFonts w:asciiTheme="minorHAnsi" w:hAnsiTheme="minorHAnsi" w:cs="Arial"/>
          <w:sz w:val="22"/>
          <w:szCs w:val="22"/>
        </w:rPr>
        <w:t xml:space="preserve"> adscrito al Departamento de Física y Arquitectur</w:t>
      </w:r>
      <w:r w:rsidR="006D5294" w:rsidRPr="00B131C3">
        <w:rPr>
          <w:rFonts w:asciiTheme="minorHAnsi" w:hAnsiTheme="minorHAnsi" w:cs="Arial"/>
          <w:sz w:val="22"/>
          <w:szCs w:val="22"/>
        </w:rPr>
        <w:t xml:space="preserve">a de Computadores e integrante </w:t>
      </w:r>
      <w:r w:rsidR="00613D98" w:rsidRPr="00B131C3">
        <w:rPr>
          <w:rFonts w:asciiTheme="minorHAnsi" w:hAnsiTheme="minorHAnsi" w:cs="Arial"/>
          <w:sz w:val="22"/>
          <w:szCs w:val="22"/>
        </w:rPr>
        <w:t>del Laboratorio de Contaminac</w:t>
      </w:r>
      <w:r w:rsidR="00704B55" w:rsidRPr="00B131C3">
        <w:rPr>
          <w:rFonts w:asciiTheme="minorHAnsi" w:hAnsiTheme="minorHAnsi" w:cs="Arial"/>
          <w:sz w:val="22"/>
          <w:szCs w:val="22"/>
        </w:rPr>
        <w:t>ión Atmosférica (LCA) de la UMH</w:t>
      </w:r>
      <w:r w:rsidR="00613D98" w:rsidRPr="00B131C3">
        <w:rPr>
          <w:rFonts w:asciiTheme="minorHAnsi" w:hAnsiTheme="minorHAnsi" w:cs="Arial"/>
          <w:sz w:val="22"/>
          <w:szCs w:val="22"/>
        </w:rPr>
        <w:t xml:space="preserve">,el </w:t>
      </w:r>
      <w:r w:rsidRPr="00B131C3">
        <w:rPr>
          <w:rFonts w:asciiTheme="minorHAnsi" w:hAnsiTheme="minorHAnsi" w:cs="Arial"/>
          <w:sz w:val="22"/>
          <w:szCs w:val="22"/>
        </w:rPr>
        <w:t>responsable del desarrollo de los trabajos y tareas definidos en el presente Convenio</w:t>
      </w:r>
      <w:r w:rsidR="00B158DC" w:rsidRPr="00B131C3">
        <w:rPr>
          <w:rFonts w:asciiTheme="minorHAnsi" w:hAnsiTheme="minorHAnsi" w:cs="Arial"/>
          <w:sz w:val="22"/>
          <w:szCs w:val="22"/>
        </w:rPr>
        <w:t>,</w:t>
      </w:r>
      <w:r w:rsidRPr="00B131C3">
        <w:rPr>
          <w:rFonts w:asciiTheme="minorHAnsi" w:hAnsiTheme="minorHAnsi" w:cs="Arial"/>
          <w:sz w:val="22"/>
          <w:szCs w:val="22"/>
        </w:rPr>
        <w:t xml:space="preserve"> ejerc</w:t>
      </w:r>
      <w:r w:rsidR="00002197" w:rsidRPr="00B131C3">
        <w:rPr>
          <w:rFonts w:asciiTheme="minorHAnsi" w:hAnsiTheme="minorHAnsi" w:cs="Arial"/>
          <w:sz w:val="22"/>
          <w:szCs w:val="22"/>
        </w:rPr>
        <w:t>iendo</w:t>
      </w:r>
      <w:r w:rsidRPr="00B131C3">
        <w:rPr>
          <w:rFonts w:asciiTheme="minorHAnsi" w:hAnsiTheme="minorHAnsi" w:cs="Arial"/>
          <w:sz w:val="22"/>
          <w:szCs w:val="22"/>
        </w:rPr>
        <w:t xml:space="preserve"> de interlocutor con los servicios técnicos municipales de Medio Ambiente</w:t>
      </w:r>
      <w:r w:rsidR="00704B55" w:rsidRPr="00B131C3">
        <w:rPr>
          <w:rFonts w:asciiTheme="minorHAnsi" w:hAnsiTheme="minorHAnsi" w:cs="Arial"/>
          <w:sz w:val="22"/>
          <w:szCs w:val="22"/>
        </w:rPr>
        <w:t>,</w:t>
      </w:r>
      <w:r w:rsidRPr="00B131C3">
        <w:rPr>
          <w:rFonts w:asciiTheme="minorHAnsi" w:hAnsiTheme="minorHAnsi" w:cs="Arial"/>
          <w:sz w:val="22"/>
          <w:szCs w:val="22"/>
        </w:rPr>
        <w:t xml:space="preserve"> en todo lo referente al seguimiento y evaluación de las labores objeto de este convenio. Los servicios técnicos municipales de Medio Ambiente coordinarán las tareas de la UMH con el resto de servicios del Ajuntamentd’Elx para la consecución de los objetivos del presente convenio de colaboración.</w:t>
      </w:r>
    </w:p>
    <w:p w:rsidR="009A4735" w:rsidRPr="00B131C3" w:rsidRDefault="009A4735" w:rsidP="007C0C37">
      <w:pPr>
        <w:pStyle w:val="Textoindependiente"/>
        <w:tabs>
          <w:tab w:val="left" w:pos="284"/>
        </w:tabs>
        <w:rPr>
          <w:rFonts w:asciiTheme="minorHAnsi" w:hAnsiTheme="minorHAnsi" w:cs="Arial"/>
          <w:sz w:val="22"/>
          <w:szCs w:val="22"/>
        </w:rPr>
      </w:pPr>
    </w:p>
    <w:p w:rsidR="00C912BA" w:rsidRPr="00B131C3" w:rsidRDefault="00620EB1" w:rsidP="007C0C37">
      <w:pPr>
        <w:pStyle w:val="Textoindependiente31"/>
        <w:spacing w:after="0"/>
        <w:jc w:val="both"/>
        <w:rPr>
          <w:rFonts w:asciiTheme="minorHAnsi" w:hAnsiTheme="minorHAnsi"/>
          <w:sz w:val="22"/>
          <w:szCs w:val="22"/>
        </w:rPr>
      </w:pPr>
      <w:r w:rsidRPr="00B131C3">
        <w:rPr>
          <w:rFonts w:asciiTheme="minorHAnsi" w:hAnsiTheme="minorHAnsi"/>
          <w:sz w:val="22"/>
          <w:szCs w:val="22"/>
        </w:rPr>
        <w:t xml:space="preserve">Durante el </w:t>
      </w:r>
      <w:r w:rsidR="00CA45E5" w:rsidRPr="00B131C3">
        <w:rPr>
          <w:rFonts w:asciiTheme="minorHAnsi" w:hAnsiTheme="minorHAnsi"/>
          <w:sz w:val="22"/>
          <w:szCs w:val="22"/>
        </w:rPr>
        <w:t xml:space="preserve">mes de diciembre de cada año </w:t>
      </w:r>
      <w:r w:rsidR="009A4735" w:rsidRPr="00B131C3">
        <w:rPr>
          <w:rFonts w:asciiTheme="minorHAnsi" w:hAnsiTheme="minorHAnsi"/>
          <w:sz w:val="22"/>
          <w:szCs w:val="22"/>
        </w:rPr>
        <w:t xml:space="preserve">en que permanezca vigente este Convenio, </w:t>
      </w:r>
      <w:r w:rsidR="00613D98" w:rsidRPr="00B131C3">
        <w:rPr>
          <w:rFonts w:asciiTheme="minorHAnsi" w:hAnsiTheme="minorHAnsi"/>
          <w:sz w:val="22"/>
          <w:szCs w:val="22"/>
        </w:rPr>
        <w:t>la UMH</w:t>
      </w:r>
      <w:r w:rsidR="009A4735" w:rsidRPr="00B131C3">
        <w:rPr>
          <w:rFonts w:asciiTheme="minorHAnsi" w:hAnsiTheme="minorHAnsi"/>
          <w:sz w:val="22"/>
          <w:szCs w:val="22"/>
        </w:rPr>
        <w:t xml:space="preserve"> presentará</w:t>
      </w:r>
      <w:r w:rsidR="00C912BA" w:rsidRPr="00B131C3">
        <w:rPr>
          <w:rFonts w:asciiTheme="minorHAnsi" w:hAnsiTheme="minorHAnsi"/>
          <w:sz w:val="22"/>
          <w:szCs w:val="22"/>
        </w:rPr>
        <w:t>memoria justificativa de la</w:t>
      </w:r>
      <w:r w:rsidR="009A4735" w:rsidRPr="00B131C3">
        <w:rPr>
          <w:rFonts w:asciiTheme="minorHAnsi" w:hAnsiTheme="minorHAnsi"/>
          <w:sz w:val="22"/>
          <w:szCs w:val="22"/>
        </w:rPr>
        <w:t xml:space="preserve"> actividad realizada junto a informe de resultados y conclusiones al Ajuntamentd’Elx en relación</w:t>
      </w:r>
      <w:r w:rsidR="00C912BA" w:rsidRPr="00B131C3">
        <w:rPr>
          <w:rFonts w:asciiTheme="minorHAnsi" w:hAnsiTheme="minorHAnsi"/>
          <w:sz w:val="22"/>
          <w:szCs w:val="22"/>
        </w:rPr>
        <w:t xml:space="preserve"> con el objeto de este Convenio; y una memoria económica, consistenteen certificación expedida por</w:t>
      </w:r>
      <w:r w:rsidR="00D008FA" w:rsidRPr="00B131C3">
        <w:rPr>
          <w:rFonts w:asciiTheme="minorHAnsi" w:hAnsiTheme="minorHAnsi"/>
          <w:sz w:val="22"/>
          <w:szCs w:val="22"/>
        </w:rPr>
        <w:t xml:space="preserve"> el gerente</w:t>
      </w:r>
      <w:r w:rsidR="00C912BA" w:rsidRPr="00B131C3">
        <w:rPr>
          <w:rFonts w:asciiTheme="minorHAnsi" w:hAnsiTheme="minorHAnsi"/>
          <w:sz w:val="22"/>
          <w:szCs w:val="22"/>
        </w:rPr>
        <w:t>de la UMH en el que se recojan la relación de los pagos y copias de los correspondientes documentos contables, acreditativos del gasto efectuado por la UMH con cargo a este convenio</w:t>
      </w:r>
      <w:r w:rsidR="000346DD" w:rsidRPr="00B131C3">
        <w:rPr>
          <w:rFonts w:asciiTheme="minorHAnsi" w:hAnsiTheme="minorHAnsi"/>
          <w:sz w:val="22"/>
          <w:szCs w:val="22"/>
        </w:rPr>
        <w:t>, por una cantidad igual al importe anual del proyecto que se detalla en la cláusula siguiente.</w:t>
      </w:r>
    </w:p>
    <w:p w:rsidR="007C0C37" w:rsidRPr="00B131C3" w:rsidRDefault="007C0C37" w:rsidP="007C0C37">
      <w:pPr>
        <w:pStyle w:val="Textoindependiente31"/>
        <w:spacing w:after="0"/>
        <w:jc w:val="both"/>
        <w:rPr>
          <w:rFonts w:asciiTheme="minorHAnsi" w:hAnsiTheme="minorHAnsi"/>
          <w:sz w:val="22"/>
          <w:szCs w:val="22"/>
        </w:rPr>
      </w:pPr>
    </w:p>
    <w:p w:rsidR="007C0C37" w:rsidRPr="00B131C3" w:rsidRDefault="007C0C37" w:rsidP="007C0C37">
      <w:pPr>
        <w:pStyle w:val="Textoindependiente31"/>
        <w:spacing w:after="0"/>
        <w:jc w:val="both"/>
        <w:rPr>
          <w:rFonts w:asciiTheme="minorHAnsi" w:hAnsiTheme="minorHAnsi"/>
          <w:sz w:val="22"/>
          <w:szCs w:val="22"/>
        </w:rPr>
      </w:pPr>
      <w:r w:rsidRPr="00B131C3">
        <w:rPr>
          <w:rFonts w:asciiTheme="minorHAnsi" w:hAnsiTheme="minorHAnsi"/>
          <w:sz w:val="22"/>
          <w:szCs w:val="22"/>
        </w:rPr>
        <w:t>Deberá justificarse la subvención por el importe total de la contribución económica de las partes, es decir, 17.000 €.</w:t>
      </w:r>
    </w:p>
    <w:p w:rsidR="00571693" w:rsidRPr="00B131C3" w:rsidRDefault="00571693" w:rsidP="007C0C37">
      <w:pPr>
        <w:pStyle w:val="Textoindependiente31"/>
        <w:spacing w:after="0"/>
        <w:jc w:val="both"/>
        <w:rPr>
          <w:rFonts w:asciiTheme="minorHAnsi" w:hAnsiTheme="minorHAnsi"/>
          <w:sz w:val="22"/>
          <w:szCs w:val="22"/>
        </w:rPr>
      </w:pPr>
    </w:p>
    <w:p w:rsidR="00C912BA" w:rsidRPr="00B131C3" w:rsidRDefault="00C912BA" w:rsidP="007C0C37">
      <w:pPr>
        <w:pStyle w:val="Textoindependiente"/>
        <w:tabs>
          <w:tab w:val="left" w:pos="284"/>
        </w:tabs>
        <w:rPr>
          <w:rFonts w:asciiTheme="minorHAnsi" w:hAnsiTheme="minorHAnsi" w:cs="Arial"/>
          <w:sz w:val="22"/>
          <w:szCs w:val="22"/>
        </w:rPr>
      </w:pPr>
      <w:r w:rsidRPr="00B131C3">
        <w:rPr>
          <w:rFonts w:asciiTheme="minorHAnsi" w:hAnsiTheme="minorHAnsi" w:cs="Arial"/>
          <w:sz w:val="22"/>
          <w:szCs w:val="22"/>
        </w:rPr>
        <w:lastRenderedPageBreak/>
        <w:t>Esta documentación deberá aportarse a través del Registro General del Ayuntamiento</w:t>
      </w:r>
      <w:r w:rsidR="00342C63" w:rsidRPr="00B131C3">
        <w:rPr>
          <w:rFonts w:asciiTheme="minorHAnsi" w:hAnsiTheme="minorHAnsi" w:cs="Arial"/>
          <w:sz w:val="22"/>
          <w:szCs w:val="22"/>
        </w:rPr>
        <w:t xml:space="preserve"> o por cualquier de los medios recogidos en el artículo 16.4 de la ley 39/2015</w:t>
      </w:r>
      <w:r w:rsidR="00571693" w:rsidRPr="00B131C3">
        <w:rPr>
          <w:rFonts w:asciiTheme="minorHAnsi" w:hAnsiTheme="minorHAnsi" w:cs="Arial"/>
          <w:sz w:val="22"/>
          <w:szCs w:val="22"/>
        </w:rPr>
        <w:t xml:space="preserve"> de Procedimiento Administrativo Común de las Administraciones Públicas.</w:t>
      </w:r>
    </w:p>
    <w:p w:rsidR="00FD5A1C" w:rsidRPr="00B131C3" w:rsidRDefault="00FD5A1C" w:rsidP="007C0C37">
      <w:pPr>
        <w:pStyle w:val="Textoindependiente"/>
        <w:tabs>
          <w:tab w:val="left" w:pos="284"/>
        </w:tabs>
        <w:rPr>
          <w:rFonts w:asciiTheme="minorHAnsi" w:hAnsiTheme="minorHAnsi" w:cs="Arial"/>
          <w:sz w:val="22"/>
          <w:szCs w:val="22"/>
        </w:rPr>
      </w:pPr>
    </w:p>
    <w:p w:rsidR="00B131C3" w:rsidRPr="00B131C3" w:rsidRDefault="00B131C3" w:rsidP="007C0C37">
      <w:pPr>
        <w:pStyle w:val="Textoindependiente"/>
        <w:tabs>
          <w:tab w:val="left" w:pos="284"/>
        </w:tabs>
        <w:rPr>
          <w:rFonts w:asciiTheme="minorHAnsi" w:hAnsiTheme="minorHAnsi" w:cs="Arial"/>
          <w:sz w:val="22"/>
          <w:szCs w:val="22"/>
        </w:rPr>
      </w:pPr>
    </w:p>
    <w:p w:rsidR="0012237D" w:rsidRPr="00B131C3" w:rsidRDefault="00002197" w:rsidP="007C0C37">
      <w:pPr>
        <w:pStyle w:val="Textoindependiente"/>
        <w:tabs>
          <w:tab w:val="left" w:pos="284"/>
        </w:tabs>
        <w:rPr>
          <w:rFonts w:asciiTheme="minorHAnsi" w:hAnsiTheme="minorHAnsi" w:cs="Arial"/>
          <w:b/>
          <w:sz w:val="22"/>
          <w:szCs w:val="22"/>
        </w:rPr>
      </w:pPr>
      <w:r w:rsidRPr="00B131C3">
        <w:rPr>
          <w:rFonts w:asciiTheme="minorHAnsi" w:hAnsiTheme="minorHAnsi" w:cs="Arial"/>
          <w:b/>
          <w:sz w:val="22"/>
          <w:szCs w:val="22"/>
        </w:rPr>
        <w:t>TERCERA. -</w:t>
      </w:r>
      <w:r w:rsidR="0012237D" w:rsidRPr="00B131C3">
        <w:rPr>
          <w:rFonts w:asciiTheme="minorHAnsi" w:hAnsiTheme="minorHAnsi" w:cs="Arial"/>
          <w:b/>
          <w:sz w:val="22"/>
          <w:szCs w:val="22"/>
        </w:rPr>
        <w:t xml:space="preserve"> CONTRIBUCIÓN ECONÓMICA </w:t>
      </w:r>
      <w:r w:rsidR="00682F7C" w:rsidRPr="00B131C3">
        <w:rPr>
          <w:rFonts w:asciiTheme="minorHAnsi" w:hAnsiTheme="minorHAnsi" w:cs="Arial"/>
          <w:b/>
          <w:sz w:val="22"/>
          <w:szCs w:val="22"/>
        </w:rPr>
        <w:t>DE LAS PARTES</w:t>
      </w:r>
      <w:r w:rsidR="0012237D" w:rsidRPr="00B131C3">
        <w:rPr>
          <w:rFonts w:asciiTheme="minorHAnsi" w:hAnsiTheme="minorHAnsi" w:cs="Arial"/>
          <w:b/>
          <w:sz w:val="22"/>
          <w:szCs w:val="22"/>
        </w:rPr>
        <w:t>.</w:t>
      </w:r>
    </w:p>
    <w:p w:rsidR="007C0C37" w:rsidRPr="00B131C3" w:rsidRDefault="009A4735" w:rsidP="007C0C37">
      <w:pPr>
        <w:pStyle w:val="Normal1"/>
        <w:rPr>
          <w:rFonts w:asciiTheme="minorHAnsi" w:hAnsiTheme="minorHAnsi"/>
          <w:sz w:val="22"/>
          <w:szCs w:val="22"/>
        </w:rPr>
      </w:pPr>
      <w:r w:rsidRPr="00B131C3">
        <w:rPr>
          <w:rFonts w:asciiTheme="minorHAnsi" w:hAnsiTheme="minorHAnsi"/>
          <w:sz w:val="22"/>
          <w:szCs w:val="22"/>
        </w:rPr>
        <w:t>A fin de contribuir a las expensas económicas asumidas por la UMH para el desarrollo del estudio de evaluación y evolución de la calidad del aire de Elche</w:t>
      </w:r>
      <w:r w:rsidR="00182D45" w:rsidRPr="00B131C3">
        <w:rPr>
          <w:rFonts w:asciiTheme="minorHAnsi" w:hAnsiTheme="minorHAnsi"/>
          <w:sz w:val="22"/>
          <w:szCs w:val="22"/>
        </w:rPr>
        <w:t>,</w:t>
      </w:r>
      <w:r w:rsidRPr="00B131C3">
        <w:rPr>
          <w:rFonts w:asciiTheme="minorHAnsi" w:hAnsiTheme="minorHAnsi"/>
          <w:sz w:val="22"/>
          <w:szCs w:val="22"/>
        </w:rPr>
        <w:t xml:space="preserve"> que</w:t>
      </w:r>
      <w:r w:rsidR="00182D45" w:rsidRPr="00B131C3">
        <w:rPr>
          <w:rFonts w:asciiTheme="minorHAnsi" w:hAnsiTheme="minorHAnsi"/>
          <w:sz w:val="22"/>
          <w:szCs w:val="22"/>
        </w:rPr>
        <w:t xml:space="preserve"> la UMH</w:t>
      </w:r>
      <w:r w:rsidRPr="00B131C3">
        <w:rPr>
          <w:rFonts w:asciiTheme="minorHAnsi" w:hAnsiTheme="minorHAnsi"/>
          <w:sz w:val="22"/>
          <w:szCs w:val="22"/>
        </w:rPr>
        <w:t xml:space="preserve"> cifra por su parte en 10.000 € anuales</w:t>
      </w:r>
      <w:r w:rsidR="00182D45" w:rsidRPr="00B131C3">
        <w:rPr>
          <w:rFonts w:asciiTheme="minorHAnsi" w:hAnsiTheme="minorHAnsi"/>
          <w:sz w:val="22"/>
          <w:szCs w:val="22"/>
        </w:rPr>
        <w:t>,</w:t>
      </w:r>
      <w:r w:rsidRPr="00B131C3">
        <w:rPr>
          <w:rFonts w:asciiTheme="minorHAnsi" w:hAnsiTheme="minorHAnsi"/>
          <w:sz w:val="22"/>
          <w:szCs w:val="22"/>
        </w:rPr>
        <w:t>el Ajuntamentd’Elx aportará a la UMH, en forma de colaboración económica, la cantidad de 7.000 € (siete mil euros) de la partida presupuestaria</w:t>
      </w:r>
      <w:r w:rsidR="000346DD" w:rsidRPr="00B131C3">
        <w:rPr>
          <w:rFonts w:asciiTheme="minorHAnsi" w:hAnsiTheme="minorHAnsi"/>
          <w:sz w:val="22"/>
          <w:szCs w:val="22"/>
        </w:rPr>
        <w:t xml:space="preserve"> 885/20/18 CONVENIO UMH ESTUDIO CALIDAD DEL AIRE</w:t>
      </w:r>
      <w:r w:rsidR="000313D3" w:rsidRPr="00B131C3">
        <w:rPr>
          <w:rFonts w:asciiTheme="minorHAnsi" w:hAnsiTheme="minorHAnsi"/>
          <w:sz w:val="22"/>
          <w:szCs w:val="22"/>
        </w:rPr>
        <w:t>,a abonar mediante la correspondiente transferencia bancaria a favor de la UMH</w:t>
      </w:r>
      <w:r w:rsidR="002727E4" w:rsidRPr="00B131C3">
        <w:rPr>
          <w:rFonts w:asciiTheme="minorHAnsi" w:hAnsiTheme="minorHAnsi"/>
          <w:sz w:val="22"/>
          <w:szCs w:val="22"/>
        </w:rPr>
        <w:t xml:space="preserve"> en el plazo de un mes desde</w:t>
      </w:r>
      <w:r w:rsidR="00A72A0C" w:rsidRPr="00B131C3">
        <w:rPr>
          <w:rFonts w:asciiTheme="minorHAnsi" w:hAnsiTheme="minorHAnsi"/>
          <w:sz w:val="22"/>
          <w:szCs w:val="22"/>
        </w:rPr>
        <w:t xml:space="preserve"> la firma del presente Convenio</w:t>
      </w:r>
      <w:r w:rsidR="000313D3" w:rsidRPr="00B131C3">
        <w:rPr>
          <w:rFonts w:asciiTheme="minorHAnsi" w:hAnsiTheme="minorHAnsi"/>
          <w:sz w:val="22"/>
          <w:szCs w:val="22"/>
        </w:rPr>
        <w:t>.</w:t>
      </w:r>
    </w:p>
    <w:p w:rsidR="007C0C37" w:rsidRPr="00B131C3" w:rsidRDefault="007C0C37" w:rsidP="007C0C37">
      <w:pPr>
        <w:pStyle w:val="Normal1"/>
        <w:rPr>
          <w:rFonts w:asciiTheme="minorHAnsi" w:hAnsiTheme="minorHAnsi"/>
          <w:sz w:val="22"/>
          <w:szCs w:val="22"/>
        </w:rPr>
      </w:pPr>
    </w:p>
    <w:p w:rsidR="007C0C37" w:rsidRPr="00B131C3" w:rsidRDefault="007C0C37" w:rsidP="007C0C37">
      <w:pPr>
        <w:pStyle w:val="Normal1"/>
        <w:rPr>
          <w:rFonts w:asciiTheme="minorHAnsi" w:hAnsiTheme="minorHAnsi"/>
          <w:sz w:val="22"/>
          <w:szCs w:val="22"/>
        </w:rPr>
      </w:pPr>
      <w:r w:rsidRPr="00B131C3">
        <w:rPr>
          <w:rFonts w:asciiTheme="minorHAnsi" w:hAnsiTheme="minorHAnsi"/>
          <w:sz w:val="22"/>
          <w:szCs w:val="22"/>
        </w:rPr>
        <w:t>El importe financiado por el Ayuntamiento se destinará a financiar gastos de personal relacionado con las actividades objeto del convenio y de material fungible y no inventariable necesario para la realización de dichas actividades y para el correcto mantenimiento de los equipos utilizados.</w:t>
      </w:r>
    </w:p>
    <w:p w:rsidR="007C0C37" w:rsidRPr="00B131C3" w:rsidRDefault="007C0C37" w:rsidP="007C0C37">
      <w:pPr>
        <w:pStyle w:val="Normal1"/>
        <w:rPr>
          <w:rFonts w:asciiTheme="minorHAnsi" w:hAnsiTheme="minorHAnsi"/>
          <w:sz w:val="22"/>
          <w:szCs w:val="22"/>
        </w:rPr>
      </w:pPr>
    </w:p>
    <w:p w:rsidR="002727E4" w:rsidRPr="00B131C3" w:rsidRDefault="002727E4" w:rsidP="007C0C37">
      <w:pPr>
        <w:pStyle w:val="Normal1"/>
        <w:rPr>
          <w:rFonts w:asciiTheme="minorHAnsi" w:hAnsiTheme="minorHAnsi"/>
          <w:sz w:val="22"/>
          <w:szCs w:val="22"/>
        </w:rPr>
      </w:pPr>
      <w:r w:rsidRPr="00B131C3">
        <w:rPr>
          <w:rFonts w:asciiTheme="minorHAnsi" w:hAnsiTheme="minorHAnsi"/>
          <w:sz w:val="22"/>
          <w:szCs w:val="22"/>
        </w:rPr>
        <w:t xml:space="preserve">En los años posteriores de vigencia del presente Convenio, el pago se realizará en el plazo de un mes desde la aprobación de la justificación anual por parte de la Junta de Gobierno </w:t>
      </w:r>
      <w:r w:rsidR="000346DD" w:rsidRPr="00B131C3">
        <w:rPr>
          <w:rFonts w:asciiTheme="minorHAnsi" w:hAnsiTheme="minorHAnsi"/>
          <w:sz w:val="22"/>
          <w:szCs w:val="22"/>
        </w:rPr>
        <w:t>Local</w:t>
      </w:r>
      <w:r w:rsidRPr="00B131C3">
        <w:rPr>
          <w:rFonts w:asciiTheme="minorHAnsi" w:hAnsiTheme="minorHAnsi"/>
          <w:sz w:val="22"/>
          <w:szCs w:val="22"/>
        </w:rPr>
        <w:t>.</w:t>
      </w:r>
    </w:p>
    <w:p w:rsidR="009A4735" w:rsidRPr="00B131C3" w:rsidRDefault="009A4735" w:rsidP="007C0C37">
      <w:pPr>
        <w:pStyle w:val="Textoindependiente"/>
        <w:tabs>
          <w:tab w:val="left" w:pos="284"/>
        </w:tabs>
        <w:rPr>
          <w:rFonts w:asciiTheme="minorHAnsi" w:hAnsiTheme="minorHAnsi" w:cs="Arial"/>
          <w:sz w:val="22"/>
          <w:szCs w:val="22"/>
        </w:rPr>
      </w:pPr>
    </w:p>
    <w:p w:rsidR="00C912BA" w:rsidRPr="00B131C3" w:rsidRDefault="00C912BA" w:rsidP="007C0C37">
      <w:pPr>
        <w:jc w:val="both"/>
        <w:rPr>
          <w:rFonts w:asciiTheme="minorHAnsi" w:eastAsia="Calibri" w:hAnsiTheme="minorHAnsi" w:cs="Calibri"/>
          <w:sz w:val="22"/>
          <w:szCs w:val="22"/>
        </w:rPr>
      </w:pPr>
      <w:r w:rsidRPr="00B131C3">
        <w:rPr>
          <w:rFonts w:asciiTheme="minorHAnsi" w:hAnsiTheme="minorHAnsi"/>
          <w:sz w:val="22"/>
          <w:szCs w:val="22"/>
          <w:lang w:val="es-ES_tradnl"/>
        </w:rPr>
        <w:t>La ENTIDAD deberá acreditar, antes de la percepción de la subvención, que está al corriente de sus obligaciones tributarias y con la Seguridad Social.</w:t>
      </w:r>
      <w:r w:rsidRPr="00B131C3">
        <w:rPr>
          <w:rFonts w:asciiTheme="minorHAnsi" w:eastAsia="Calibri" w:hAnsiTheme="minorHAnsi" w:cs="Calibri"/>
          <w:sz w:val="22"/>
          <w:szCs w:val="22"/>
        </w:rPr>
        <w:t xml:space="preserve"> A tal efecto, la firma del presente Convenio supone la autorización expresa al Ayuntamiento de Elche para recabar dicha información a los organismos correspondientes, según lo recogido en el artículo 28.2 de la Ley 39/2015 de Procedimiento Administrativo Común de las Administraciones Públicas. </w:t>
      </w:r>
    </w:p>
    <w:p w:rsidR="00C912BA" w:rsidRPr="00B131C3" w:rsidRDefault="00C912BA" w:rsidP="007C0C37">
      <w:pPr>
        <w:pStyle w:val="Textoindependiente"/>
        <w:tabs>
          <w:tab w:val="left" w:pos="284"/>
        </w:tabs>
        <w:rPr>
          <w:rFonts w:asciiTheme="minorHAnsi" w:hAnsiTheme="minorHAnsi" w:cs="Arial"/>
          <w:sz w:val="22"/>
          <w:szCs w:val="22"/>
        </w:rPr>
      </w:pPr>
    </w:p>
    <w:p w:rsidR="00B131C3" w:rsidRPr="00B131C3" w:rsidRDefault="00B131C3" w:rsidP="007C0C37">
      <w:pPr>
        <w:pStyle w:val="Textoindependiente"/>
        <w:tabs>
          <w:tab w:val="left" w:pos="284"/>
        </w:tabs>
        <w:rPr>
          <w:rFonts w:asciiTheme="minorHAnsi" w:hAnsiTheme="minorHAnsi" w:cs="Arial"/>
          <w:sz w:val="22"/>
          <w:szCs w:val="22"/>
        </w:rPr>
      </w:pPr>
    </w:p>
    <w:p w:rsidR="00E875DB" w:rsidRPr="00B131C3" w:rsidRDefault="00787E2C" w:rsidP="00F30A39">
      <w:pPr>
        <w:pStyle w:val="Textoindependiente"/>
        <w:keepNext/>
        <w:tabs>
          <w:tab w:val="left" w:pos="284"/>
          <w:tab w:val="left" w:pos="5985"/>
        </w:tabs>
        <w:rPr>
          <w:rFonts w:asciiTheme="minorHAnsi" w:hAnsiTheme="minorHAnsi" w:cs="Arial"/>
          <w:b/>
          <w:sz w:val="22"/>
          <w:szCs w:val="22"/>
        </w:rPr>
      </w:pPr>
      <w:r w:rsidRPr="00B131C3">
        <w:rPr>
          <w:rFonts w:asciiTheme="minorHAnsi" w:hAnsiTheme="minorHAnsi" w:cs="Arial"/>
          <w:b/>
          <w:sz w:val="22"/>
          <w:szCs w:val="22"/>
        </w:rPr>
        <w:t>CUAR</w:t>
      </w:r>
      <w:r w:rsidR="0012237D" w:rsidRPr="00B131C3">
        <w:rPr>
          <w:rFonts w:asciiTheme="minorHAnsi" w:hAnsiTheme="minorHAnsi" w:cs="Arial"/>
          <w:b/>
          <w:sz w:val="22"/>
          <w:szCs w:val="22"/>
        </w:rPr>
        <w:t>T</w:t>
      </w:r>
      <w:r w:rsidR="00E875DB" w:rsidRPr="00B131C3">
        <w:rPr>
          <w:rFonts w:asciiTheme="minorHAnsi" w:hAnsiTheme="minorHAnsi" w:cs="Arial"/>
          <w:b/>
          <w:sz w:val="22"/>
          <w:szCs w:val="22"/>
        </w:rPr>
        <w:t xml:space="preserve">A. </w:t>
      </w:r>
      <w:r w:rsidR="00182D45" w:rsidRPr="00B131C3">
        <w:rPr>
          <w:rFonts w:asciiTheme="minorHAnsi" w:hAnsiTheme="minorHAnsi" w:cs="Arial"/>
          <w:b/>
          <w:sz w:val="22"/>
          <w:szCs w:val="22"/>
        </w:rPr>
        <w:t>- DIFUSIÓN Y TITULARID</w:t>
      </w:r>
      <w:r w:rsidR="006D5294" w:rsidRPr="00B131C3">
        <w:rPr>
          <w:rFonts w:asciiTheme="minorHAnsi" w:hAnsiTheme="minorHAnsi" w:cs="Arial"/>
          <w:b/>
          <w:sz w:val="22"/>
          <w:szCs w:val="22"/>
        </w:rPr>
        <w:t>AD DE RESULTADOS</w:t>
      </w:r>
      <w:r w:rsidR="00F30A39" w:rsidRPr="00B131C3">
        <w:rPr>
          <w:rFonts w:asciiTheme="minorHAnsi" w:hAnsiTheme="minorHAnsi" w:cs="Arial"/>
          <w:b/>
          <w:sz w:val="22"/>
          <w:szCs w:val="22"/>
        </w:rPr>
        <w:t>.</w:t>
      </w:r>
    </w:p>
    <w:p w:rsidR="00E875DB" w:rsidRPr="00B131C3" w:rsidRDefault="00182D45" w:rsidP="007C0C37">
      <w:pPr>
        <w:pStyle w:val="Textoindependiente"/>
        <w:keepNext/>
        <w:tabs>
          <w:tab w:val="left" w:pos="284"/>
        </w:tabs>
        <w:rPr>
          <w:rFonts w:asciiTheme="minorHAnsi" w:hAnsiTheme="minorHAnsi" w:cs="Arial"/>
          <w:sz w:val="22"/>
          <w:szCs w:val="22"/>
        </w:rPr>
      </w:pPr>
      <w:r w:rsidRPr="00B131C3">
        <w:rPr>
          <w:rFonts w:asciiTheme="minorHAnsi" w:hAnsiTheme="minorHAnsi" w:cs="Arial"/>
          <w:sz w:val="22"/>
          <w:szCs w:val="22"/>
        </w:rPr>
        <w:t>Los resultados obtenidos en el desarrollo del estudio objeto de este Convenio serán de titularidad de la UMH.</w:t>
      </w:r>
      <w:r w:rsidR="00E875DB" w:rsidRPr="00B131C3">
        <w:rPr>
          <w:rFonts w:asciiTheme="minorHAnsi" w:hAnsiTheme="minorHAnsi" w:cs="Arial"/>
          <w:sz w:val="22"/>
          <w:szCs w:val="22"/>
        </w:rPr>
        <w:t xml:space="preserve">Tanto la UMH como el </w:t>
      </w:r>
      <w:r w:rsidR="00ED76D8" w:rsidRPr="00B131C3">
        <w:rPr>
          <w:rFonts w:asciiTheme="minorHAnsi" w:hAnsiTheme="minorHAnsi" w:cs="Arial"/>
          <w:sz w:val="22"/>
          <w:szCs w:val="22"/>
        </w:rPr>
        <w:t>Ajuntament</w:t>
      </w:r>
      <w:r w:rsidR="002B2276" w:rsidRPr="00B131C3">
        <w:rPr>
          <w:rFonts w:asciiTheme="minorHAnsi" w:hAnsiTheme="minorHAnsi" w:cs="Arial"/>
          <w:sz w:val="22"/>
          <w:szCs w:val="22"/>
        </w:rPr>
        <w:t>d’Elx</w:t>
      </w:r>
      <w:r w:rsidR="00E875DB" w:rsidRPr="00B131C3">
        <w:rPr>
          <w:rFonts w:asciiTheme="minorHAnsi" w:hAnsiTheme="minorHAnsi" w:cs="Arial"/>
          <w:sz w:val="22"/>
          <w:szCs w:val="22"/>
        </w:rPr>
        <w:t>podrán</w:t>
      </w:r>
      <w:r w:rsidRPr="00B131C3">
        <w:rPr>
          <w:rFonts w:asciiTheme="minorHAnsi" w:hAnsiTheme="minorHAnsi" w:cs="Arial"/>
          <w:sz w:val="22"/>
          <w:szCs w:val="22"/>
        </w:rPr>
        <w:t xml:space="preserve"> publicar y difundir libremente</w:t>
      </w:r>
      <w:r w:rsidR="00E875DB" w:rsidRPr="00B131C3">
        <w:rPr>
          <w:rFonts w:asciiTheme="minorHAnsi" w:hAnsiTheme="minorHAnsi" w:cs="Arial"/>
          <w:sz w:val="22"/>
          <w:szCs w:val="22"/>
        </w:rPr>
        <w:t xml:space="preserve"> los resultados obtenidos, en el marco del presente Convenio, previa comunicación entre los interlocutores de ambas partes, con la obligación de la mención de los autores e indicando su vinculación al presente Convenio.</w:t>
      </w:r>
    </w:p>
    <w:p w:rsidR="002B2276" w:rsidRPr="00B131C3" w:rsidRDefault="002B2276" w:rsidP="007C0C37">
      <w:pPr>
        <w:pStyle w:val="Textoindependiente"/>
        <w:tabs>
          <w:tab w:val="left" w:pos="284"/>
        </w:tabs>
        <w:rPr>
          <w:rFonts w:asciiTheme="minorHAnsi" w:hAnsiTheme="minorHAnsi" w:cs="Arial"/>
          <w:sz w:val="22"/>
          <w:szCs w:val="22"/>
        </w:rPr>
      </w:pPr>
    </w:p>
    <w:p w:rsidR="00B131C3" w:rsidRPr="00B131C3" w:rsidRDefault="00B131C3" w:rsidP="007C0C37">
      <w:pPr>
        <w:pStyle w:val="Textoindependiente"/>
        <w:tabs>
          <w:tab w:val="left" w:pos="284"/>
        </w:tabs>
        <w:rPr>
          <w:rFonts w:asciiTheme="minorHAnsi" w:hAnsiTheme="minorHAnsi" w:cs="Arial"/>
          <w:sz w:val="22"/>
          <w:szCs w:val="22"/>
        </w:rPr>
      </w:pPr>
    </w:p>
    <w:p w:rsidR="00BE6285" w:rsidRPr="00B131C3" w:rsidRDefault="00806601" w:rsidP="007C0C37">
      <w:pPr>
        <w:jc w:val="both"/>
        <w:rPr>
          <w:rFonts w:asciiTheme="minorHAnsi" w:hAnsiTheme="minorHAnsi" w:cs="Arial"/>
          <w:b/>
          <w:sz w:val="22"/>
          <w:szCs w:val="22"/>
        </w:rPr>
      </w:pPr>
      <w:r w:rsidRPr="00B131C3">
        <w:rPr>
          <w:rFonts w:asciiTheme="minorHAnsi" w:hAnsiTheme="minorHAnsi" w:cs="Arial"/>
          <w:b/>
          <w:sz w:val="22"/>
          <w:szCs w:val="22"/>
        </w:rPr>
        <w:t>QUINTA. -</w:t>
      </w:r>
      <w:r w:rsidR="00BE6285" w:rsidRPr="00B131C3">
        <w:rPr>
          <w:rFonts w:asciiTheme="minorHAnsi" w:hAnsiTheme="minorHAnsi" w:cs="Arial"/>
          <w:b/>
          <w:sz w:val="22"/>
          <w:szCs w:val="22"/>
        </w:rPr>
        <w:t xml:space="preserve"> MODIFICACIÓN Y RESCISIÓN</w:t>
      </w:r>
    </w:p>
    <w:p w:rsidR="005645A5" w:rsidRPr="00B131C3" w:rsidRDefault="00BE6285" w:rsidP="007C0C37">
      <w:pPr>
        <w:jc w:val="both"/>
        <w:rPr>
          <w:rFonts w:asciiTheme="minorHAnsi" w:hAnsiTheme="minorHAnsi"/>
          <w:sz w:val="22"/>
          <w:szCs w:val="22"/>
        </w:rPr>
      </w:pPr>
      <w:r w:rsidRPr="00B131C3">
        <w:rPr>
          <w:rFonts w:asciiTheme="minorHAnsi" w:hAnsiTheme="minorHAnsi" w:cs="Arial"/>
          <w:sz w:val="22"/>
          <w:szCs w:val="22"/>
        </w:rPr>
        <w:t xml:space="preserve">Las partes podrán modificar el presente documento en cualquier momento por mutuo acuerdo. Cualquiera de las partes podrá, a su vez, denunciar el presente Convenio de Colaboración comunicándolo por escrito a la otra parte con dos meses de antelación a la fecha en que vaya a darlo por terminado. En ambos casos deberán finalizarse las actividades pendientes. </w:t>
      </w:r>
    </w:p>
    <w:p w:rsidR="000346DD" w:rsidRPr="00B131C3" w:rsidRDefault="000346DD" w:rsidP="007C0C37">
      <w:pPr>
        <w:rPr>
          <w:rFonts w:asciiTheme="minorHAnsi" w:hAnsiTheme="minorHAnsi" w:cs="Arial"/>
          <w:b/>
          <w:sz w:val="22"/>
          <w:szCs w:val="22"/>
          <w:lang w:eastAsia="es-ES_tradnl"/>
        </w:rPr>
      </w:pPr>
    </w:p>
    <w:p w:rsidR="00B131C3" w:rsidRPr="00B131C3" w:rsidRDefault="00B131C3" w:rsidP="007C0C37">
      <w:pPr>
        <w:rPr>
          <w:rFonts w:asciiTheme="minorHAnsi" w:hAnsiTheme="minorHAnsi" w:cs="Arial"/>
          <w:b/>
          <w:sz w:val="22"/>
          <w:szCs w:val="22"/>
          <w:lang w:eastAsia="es-ES_tradnl"/>
        </w:rPr>
      </w:pPr>
    </w:p>
    <w:p w:rsidR="00CC3F69" w:rsidRPr="00B131C3" w:rsidRDefault="00806601" w:rsidP="007C0C37">
      <w:pPr>
        <w:pStyle w:val="Textoindependiente"/>
        <w:tabs>
          <w:tab w:val="left" w:pos="284"/>
        </w:tabs>
        <w:rPr>
          <w:rFonts w:asciiTheme="minorHAnsi" w:hAnsiTheme="minorHAnsi" w:cs="Arial"/>
          <w:b/>
          <w:sz w:val="22"/>
          <w:szCs w:val="22"/>
        </w:rPr>
      </w:pPr>
      <w:r w:rsidRPr="00B131C3">
        <w:rPr>
          <w:rFonts w:asciiTheme="minorHAnsi" w:hAnsiTheme="minorHAnsi" w:cs="Arial"/>
          <w:b/>
          <w:sz w:val="22"/>
          <w:szCs w:val="22"/>
        </w:rPr>
        <w:t>SEXTA. -</w:t>
      </w:r>
      <w:r w:rsidR="00D45830" w:rsidRPr="00B131C3">
        <w:rPr>
          <w:rFonts w:asciiTheme="minorHAnsi" w:hAnsiTheme="minorHAnsi" w:cs="Arial"/>
          <w:b/>
          <w:sz w:val="22"/>
          <w:szCs w:val="22"/>
        </w:rPr>
        <w:t>VIGENCIA</w:t>
      </w:r>
      <w:r w:rsidR="00A51224" w:rsidRPr="00B131C3">
        <w:rPr>
          <w:rFonts w:asciiTheme="minorHAnsi" w:hAnsiTheme="minorHAnsi" w:cs="Arial"/>
          <w:b/>
          <w:sz w:val="22"/>
          <w:szCs w:val="22"/>
        </w:rPr>
        <w:t xml:space="preserve"> Y EXTINCIÓN</w:t>
      </w:r>
      <w:r w:rsidR="00CC3F69" w:rsidRPr="00B131C3">
        <w:rPr>
          <w:rFonts w:asciiTheme="minorHAnsi" w:hAnsiTheme="minorHAnsi" w:cs="Arial"/>
          <w:b/>
          <w:sz w:val="22"/>
          <w:szCs w:val="22"/>
        </w:rPr>
        <w:t>.</w:t>
      </w:r>
    </w:p>
    <w:p w:rsidR="00D45830" w:rsidRPr="00B131C3" w:rsidRDefault="00D45830" w:rsidP="007C0C37">
      <w:pPr>
        <w:pStyle w:val="Textoindependiente"/>
        <w:tabs>
          <w:tab w:val="left" w:pos="284"/>
        </w:tabs>
        <w:rPr>
          <w:rFonts w:asciiTheme="minorHAnsi" w:hAnsiTheme="minorHAnsi" w:cs="Arial"/>
          <w:sz w:val="22"/>
          <w:szCs w:val="22"/>
        </w:rPr>
      </w:pPr>
      <w:r w:rsidRPr="00B131C3">
        <w:rPr>
          <w:rFonts w:asciiTheme="minorHAnsi" w:hAnsiTheme="minorHAnsi" w:cs="Arial"/>
          <w:sz w:val="22"/>
          <w:szCs w:val="22"/>
        </w:rPr>
        <w:t>El Convenio entrará en vigor en la fecha de su firma y tendrá validez a</w:t>
      </w:r>
      <w:r w:rsidR="00C72B96" w:rsidRPr="00B131C3">
        <w:rPr>
          <w:rFonts w:asciiTheme="minorHAnsi" w:hAnsiTheme="minorHAnsi" w:cs="Arial"/>
          <w:sz w:val="22"/>
          <w:szCs w:val="22"/>
        </w:rPr>
        <w:t>nualpudiendo prorrogarse</w:t>
      </w:r>
      <w:r w:rsidRPr="00B131C3">
        <w:rPr>
          <w:rFonts w:asciiTheme="minorHAnsi" w:hAnsiTheme="minorHAnsi" w:cs="Arial"/>
          <w:sz w:val="22"/>
          <w:szCs w:val="22"/>
        </w:rPr>
        <w:t>,</w:t>
      </w:r>
      <w:r w:rsidR="00ED4963" w:rsidRPr="00B131C3">
        <w:rPr>
          <w:rFonts w:asciiTheme="minorHAnsi" w:hAnsiTheme="minorHAnsi" w:cs="Arial"/>
          <w:sz w:val="22"/>
          <w:szCs w:val="22"/>
        </w:rPr>
        <w:t xml:space="preserve">con carácter </w:t>
      </w:r>
      <w:r w:rsidR="008868C3" w:rsidRPr="00B131C3">
        <w:rPr>
          <w:rFonts w:asciiTheme="minorHAnsi" w:hAnsiTheme="minorHAnsi" w:cs="Arial"/>
          <w:sz w:val="22"/>
          <w:szCs w:val="22"/>
        </w:rPr>
        <w:t>expreso</w:t>
      </w:r>
      <w:r w:rsidR="00182D45" w:rsidRPr="00B131C3">
        <w:rPr>
          <w:rFonts w:asciiTheme="minorHAnsi" w:hAnsiTheme="minorHAnsi" w:cs="Arial"/>
          <w:sz w:val="22"/>
          <w:szCs w:val="22"/>
        </w:rPr>
        <w:t xml:space="preserve"> y por escrito</w:t>
      </w:r>
      <w:r w:rsidR="00ED4963" w:rsidRPr="00B131C3">
        <w:rPr>
          <w:rFonts w:asciiTheme="minorHAnsi" w:hAnsiTheme="minorHAnsi" w:cs="Arial"/>
          <w:sz w:val="22"/>
          <w:szCs w:val="22"/>
        </w:rPr>
        <w:t xml:space="preserve">, hasta un máximo de </w:t>
      </w:r>
      <w:r w:rsidR="004D2E22" w:rsidRPr="00B131C3">
        <w:rPr>
          <w:rFonts w:asciiTheme="minorHAnsi" w:hAnsiTheme="minorHAnsi" w:cs="Arial"/>
          <w:sz w:val="22"/>
          <w:szCs w:val="22"/>
        </w:rPr>
        <w:t>tres</w:t>
      </w:r>
      <w:r w:rsidR="00ED4963" w:rsidRPr="00B131C3">
        <w:rPr>
          <w:rFonts w:asciiTheme="minorHAnsi" w:hAnsiTheme="minorHAnsi" w:cs="Arial"/>
          <w:sz w:val="22"/>
          <w:szCs w:val="22"/>
        </w:rPr>
        <w:t xml:space="preserve"> años, </w:t>
      </w:r>
      <w:r w:rsidR="008E20B6" w:rsidRPr="00B131C3">
        <w:rPr>
          <w:rFonts w:asciiTheme="minorHAnsi" w:hAnsiTheme="minorHAnsi" w:cs="Arial"/>
          <w:sz w:val="22"/>
          <w:szCs w:val="22"/>
        </w:rPr>
        <w:t xml:space="preserve">salvo solicitud </w:t>
      </w:r>
      <w:r w:rsidR="00ED4963" w:rsidRPr="00B131C3">
        <w:rPr>
          <w:rFonts w:asciiTheme="minorHAnsi" w:hAnsiTheme="minorHAnsi" w:cs="Arial"/>
          <w:sz w:val="22"/>
          <w:szCs w:val="22"/>
        </w:rPr>
        <w:t xml:space="preserve">razonada de </w:t>
      </w:r>
      <w:r w:rsidR="008E20B6" w:rsidRPr="00B131C3">
        <w:rPr>
          <w:rFonts w:asciiTheme="minorHAnsi" w:hAnsiTheme="minorHAnsi" w:cs="Arial"/>
          <w:sz w:val="22"/>
          <w:szCs w:val="22"/>
        </w:rPr>
        <w:t>extinción del mismo por alguna de las partes</w:t>
      </w:r>
      <w:r w:rsidRPr="00B131C3">
        <w:rPr>
          <w:rFonts w:asciiTheme="minorHAnsi" w:hAnsiTheme="minorHAnsi" w:cs="Arial"/>
          <w:sz w:val="22"/>
          <w:szCs w:val="22"/>
        </w:rPr>
        <w:t>.</w:t>
      </w:r>
    </w:p>
    <w:p w:rsidR="00073D8C" w:rsidRPr="00B131C3" w:rsidRDefault="00073D8C" w:rsidP="007C0C37">
      <w:pPr>
        <w:pStyle w:val="Textoindependiente"/>
        <w:tabs>
          <w:tab w:val="left" w:pos="284"/>
        </w:tabs>
        <w:rPr>
          <w:rFonts w:asciiTheme="minorHAnsi" w:hAnsiTheme="minorHAnsi" w:cs="Arial"/>
          <w:sz w:val="22"/>
          <w:szCs w:val="22"/>
        </w:rPr>
      </w:pPr>
    </w:p>
    <w:p w:rsidR="00073D8C" w:rsidRPr="00B131C3" w:rsidRDefault="00073D8C" w:rsidP="007C0C37">
      <w:pPr>
        <w:pStyle w:val="Textoindependiente"/>
        <w:tabs>
          <w:tab w:val="left" w:pos="284"/>
        </w:tabs>
        <w:rPr>
          <w:rFonts w:asciiTheme="minorHAnsi" w:hAnsiTheme="minorHAnsi" w:cs="Arial"/>
          <w:sz w:val="22"/>
          <w:szCs w:val="22"/>
        </w:rPr>
      </w:pPr>
      <w:r w:rsidRPr="00B131C3">
        <w:rPr>
          <w:rFonts w:asciiTheme="minorHAnsi" w:hAnsiTheme="minorHAnsi" w:cs="Arial"/>
          <w:sz w:val="22"/>
          <w:szCs w:val="22"/>
        </w:rPr>
        <w:lastRenderedPageBreak/>
        <w:t xml:space="preserve">La </w:t>
      </w:r>
      <w:r w:rsidR="002727E4" w:rsidRPr="00B131C3">
        <w:rPr>
          <w:rFonts w:asciiTheme="minorHAnsi" w:hAnsiTheme="minorHAnsi" w:cs="Arial"/>
          <w:sz w:val="22"/>
          <w:szCs w:val="22"/>
        </w:rPr>
        <w:t>vigencia de los años posteriores al actual</w:t>
      </w:r>
      <w:r w:rsidRPr="00B131C3">
        <w:rPr>
          <w:rFonts w:asciiTheme="minorHAnsi" w:hAnsiTheme="minorHAnsi" w:cs="Arial"/>
          <w:sz w:val="22"/>
          <w:szCs w:val="22"/>
        </w:rPr>
        <w:t xml:space="preserve"> anual vendrá condicionadaa la existencia de la correspondiente partida de gastos en el Presupuesto Municipal de cada ejercicio.</w:t>
      </w:r>
    </w:p>
    <w:p w:rsidR="002B2276" w:rsidRPr="00B131C3" w:rsidRDefault="002B2276" w:rsidP="007C0C37">
      <w:pPr>
        <w:pStyle w:val="Textoindependiente"/>
        <w:tabs>
          <w:tab w:val="left" w:pos="284"/>
        </w:tabs>
        <w:rPr>
          <w:rFonts w:asciiTheme="minorHAnsi" w:hAnsiTheme="minorHAnsi" w:cs="Arial"/>
          <w:sz w:val="22"/>
          <w:szCs w:val="22"/>
        </w:rPr>
      </w:pPr>
    </w:p>
    <w:p w:rsidR="00B131C3" w:rsidRPr="00B131C3" w:rsidRDefault="00B131C3" w:rsidP="007C0C37">
      <w:pPr>
        <w:pStyle w:val="Textoindependiente"/>
        <w:tabs>
          <w:tab w:val="left" w:pos="284"/>
        </w:tabs>
        <w:rPr>
          <w:rFonts w:asciiTheme="minorHAnsi" w:hAnsiTheme="minorHAnsi" w:cs="Arial"/>
          <w:sz w:val="22"/>
          <w:szCs w:val="22"/>
        </w:rPr>
      </w:pPr>
    </w:p>
    <w:p w:rsidR="00E27CD6" w:rsidRPr="00B131C3" w:rsidRDefault="00806601" w:rsidP="007C0C37">
      <w:pPr>
        <w:pStyle w:val="Textoindependiente"/>
        <w:tabs>
          <w:tab w:val="left" w:pos="284"/>
        </w:tabs>
        <w:rPr>
          <w:rFonts w:asciiTheme="minorHAnsi" w:hAnsiTheme="minorHAnsi" w:cs="Arial"/>
          <w:b/>
          <w:sz w:val="22"/>
          <w:szCs w:val="22"/>
        </w:rPr>
      </w:pPr>
      <w:r w:rsidRPr="00B131C3">
        <w:rPr>
          <w:rFonts w:asciiTheme="minorHAnsi" w:hAnsiTheme="minorHAnsi" w:cs="Arial"/>
          <w:b/>
          <w:sz w:val="22"/>
          <w:szCs w:val="22"/>
        </w:rPr>
        <w:t>SÉPTIMA. -</w:t>
      </w:r>
      <w:r w:rsidR="00CB41C5" w:rsidRPr="00B131C3">
        <w:rPr>
          <w:rFonts w:asciiTheme="minorHAnsi" w:hAnsiTheme="minorHAnsi" w:cs="Arial"/>
          <w:b/>
          <w:sz w:val="22"/>
          <w:szCs w:val="22"/>
        </w:rPr>
        <w:t>JURISDICCIÓN.</w:t>
      </w:r>
    </w:p>
    <w:p w:rsidR="00CB41C5" w:rsidRPr="00B131C3" w:rsidRDefault="00CB41C5" w:rsidP="007C0C37">
      <w:pPr>
        <w:pStyle w:val="Textoindependiente"/>
        <w:rPr>
          <w:rFonts w:asciiTheme="minorHAnsi" w:hAnsiTheme="minorHAnsi" w:cs="Arial"/>
          <w:sz w:val="22"/>
          <w:szCs w:val="22"/>
        </w:rPr>
      </w:pPr>
      <w:r w:rsidRPr="00B131C3">
        <w:rPr>
          <w:rFonts w:asciiTheme="minorHAnsi" w:hAnsiTheme="minorHAnsi" w:cs="Arial"/>
          <w:sz w:val="22"/>
          <w:szCs w:val="22"/>
        </w:rPr>
        <w:t xml:space="preserve">La UMH </w:t>
      </w:r>
      <w:r w:rsidR="005D657D" w:rsidRPr="00B131C3">
        <w:rPr>
          <w:rFonts w:asciiTheme="minorHAnsi" w:hAnsiTheme="minorHAnsi" w:cs="Arial"/>
          <w:sz w:val="22"/>
          <w:szCs w:val="22"/>
        </w:rPr>
        <w:t xml:space="preserve">de Elche </w:t>
      </w:r>
      <w:r w:rsidRPr="00B131C3">
        <w:rPr>
          <w:rFonts w:asciiTheme="minorHAnsi" w:hAnsiTheme="minorHAnsi" w:cs="Arial"/>
          <w:sz w:val="22"/>
          <w:szCs w:val="22"/>
        </w:rPr>
        <w:t xml:space="preserve">y el Excmo. </w:t>
      </w:r>
      <w:r w:rsidR="00ED76D8" w:rsidRPr="00B131C3">
        <w:rPr>
          <w:rFonts w:asciiTheme="minorHAnsi" w:hAnsiTheme="minorHAnsi" w:cs="Arial"/>
          <w:sz w:val="22"/>
          <w:szCs w:val="22"/>
        </w:rPr>
        <w:t>Ajuntamentd’Elx</w:t>
      </w:r>
      <w:r w:rsidRPr="00B131C3">
        <w:rPr>
          <w:rFonts w:asciiTheme="minorHAnsi" w:hAnsiTheme="minorHAnsi" w:cs="Arial"/>
          <w:sz w:val="22"/>
          <w:szCs w:val="22"/>
        </w:rPr>
        <w:t xml:space="preserve"> se comprometen a resolver de manera amistosa cualquier desacuerdo que pueda surgir en el desarrollo del presente Convenio. En defecto de solución amistosa, las partes se someterán al órgano competente del orden jurisdiccional contencioso-administrativo, de conformidad con lo previsto en la Ley 29/1998 reguladora de la Jurisdicción Contencioso-Administrativa.</w:t>
      </w:r>
    </w:p>
    <w:p w:rsidR="00C912BA" w:rsidRPr="00B131C3" w:rsidRDefault="00C912BA" w:rsidP="007C0C37">
      <w:pPr>
        <w:pStyle w:val="Textoindependiente"/>
        <w:rPr>
          <w:rFonts w:asciiTheme="minorHAnsi" w:hAnsiTheme="minorHAnsi" w:cs="Arial"/>
          <w:sz w:val="22"/>
          <w:szCs w:val="22"/>
        </w:rPr>
      </w:pPr>
    </w:p>
    <w:p w:rsidR="00C912BA" w:rsidRPr="00B131C3" w:rsidRDefault="00C912BA" w:rsidP="007C0C37">
      <w:pPr>
        <w:spacing w:line="276" w:lineRule="auto"/>
        <w:jc w:val="both"/>
        <w:rPr>
          <w:rFonts w:asciiTheme="minorHAnsi" w:hAnsiTheme="minorHAnsi" w:cs="Maiandra GD"/>
          <w:sz w:val="22"/>
          <w:szCs w:val="22"/>
        </w:rPr>
      </w:pPr>
      <w:r w:rsidRPr="00B131C3">
        <w:rPr>
          <w:rFonts w:asciiTheme="minorHAnsi" w:hAnsiTheme="minorHAnsi" w:cs="Maiandra GD"/>
          <w:bCs/>
          <w:sz w:val="22"/>
          <w:szCs w:val="22"/>
        </w:rPr>
        <w:t>Todo aquello no recogido en el Presente Convenio le será de aplicación lo establecido en la Ley 38/2003, de 17 de noviembre, General de Subvenciones, en su Reglamento de desarrollo y en la Base 27 de ejecución del Presupuesto del ejercicio vigente, publicada íntegramente en el Boletín Oficial de la Provincia de Alicante de 1</w:t>
      </w:r>
      <w:r w:rsidR="005645A5" w:rsidRPr="00B131C3">
        <w:rPr>
          <w:rFonts w:asciiTheme="minorHAnsi" w:hAnsiTheme="minorHAnsi" w:cs="Maiandra GD"/>
          <w:bCs/>
          <w:sz w:val="22"/>
          <w:szCs w:val="22"/>
        </w:rPr>
        <w:t>7</w:t>
      </w:r>
      <w:r w:rsidRPr="00B131C3">
        <w:rPr>
          <w:rFonts w:asciiTheme="minorHAnsi" w:hAnsiTheme="minorHAnsi" w:cs="Maiandra GD"/>
          <w:bCs/>
          <w:sz w:val="22"/>
          <w:szCs w:val="22"/>
        </w:rPr>
        <w:t xml:space="preserve"> de enero de 201</w:t>
      </w:r>
      <w:r w:rsidR="005645A5" w:rsidRPr="00B131C3">
        <w:rPr>
          <w:rFonts w:asciiTheme="minorHAnsi" w:hAnsiTheme="minorHAnsi" w:cs="Maiandra GD"/>
          <w:bCs/>
          <w:sz w:val="22"/>
          <w:szCs w:val="22"/>
        </w:rPr>
        <w:t>8</w:t>
      </w:r>
      <w:r w:rsidRPr="00B131C3">
        <w:rPr>
          <w:rFonts w:asciiTheme="minorHAnsi" w:hAnsiTheme="minorHAnsi" w:cs="Maiandra GD"/>
          <w:sz w:val="22"/>
          <w:szCs w:val="22"/>
        </w:rPr>
        <w:t>.</w:t>
      </w:r>
    </w:p>
    <w:p w:rsidR="002B2276" w:rsidRPr="00B131C3" w:rsidRDefault="002B2276" w:rsidP="007C0C37">
      <w:pPr>
        <w:pStyle w:val="Textoindependiente"/>
        <w:tabs>
          <w:tab w:val="left" w:pos="284"/>
        </w:tabs>
        <w:rPr>
          <w:rFonts w:asciiTheme="minorHAnsi" w:hAnsiTheme="minorHAnsi" w:cs="Arial"/>
          <w:sz w:val="22"/>
          <w:szCs w:val="22"/>
        </w:rPr>
      </w:pPr>
    </w:p>
    <w:p w:rsidR="00B131C3" w:rsidRPr="00B131C3" w:rsidRDefault="00B131C3" w:rsidP="007C0C37">
      <w:pPr>
        <w:pStyle w:val="Textoindependiente"/>
        <w:tabs>
          <w:tab w:val="left" w:pos="284"/>
        </w:tabs>
        <w:rPr>
          <w:rFonts w:asciiTheme="minorHAnsi" w:hAnsiTheme="minorHAnsi" w:cs="Arial"/>
          <w:sz w:val="22"/>
          <w:szCs w:val="22"/>
        </w:rPr>
      </w:pPr>
    </w:p>
    <w:p w:rsidR="00F8132B" w:rsidRPr="00B131C3" w:rsidRDefault="00002197" w:rsidP="007C0C37">
      <w:pPr>
        <w:pStyle w:val="Textoindependiente"/>
        <w:tabs>
          <w:tab w:val="left" w:pos="284"/>
        </w:tabs>
        <w:rPr>
          <w:rFonts w:asciiTheme="minorHAnsi" w:hAnsiTheme="minorHAnsi" w:cs="Arial"/>
          <w:b/>
          <w:sz w:val="22"/>
          <w:szCs w:val="22"/>
        </w:rPr>
      </w:pPr>
      <w:r w:rsidRPr="00B131C3">
        <w:rPr>
          <w:rFonts w:asciiTheme="minorHAnsi" w:hAnsiTheme="minorHAnsi" w:cs="Arial"/>
          <w:b/>
          <w:sz w:val="22"/>
          <w:szCs w:val="22"/>
        </w:rPr>
        <w:t>OCTAVA. -</w:t>
      </w:r>
      <w:r w:rsidR="00F8132B" w:rsidRPr="00B131C3">
        <w:rPr>
          <w:rFonts w:asciiTheme="minorHAnsi" w:hAnsiTheme="minorHAnsi" w:cs="Arial"/>
          <w:b/>
          <w:sz w:val="22"/>
          <w:szCs w:val="22"/>
        </w:rPr>
        <w:t xml:space="preserve"> CAUSAS DE RESOLUCIÓN.</w:t>
      </w:r>
    </w:p>
    <w:p w:rsidR="00F8132B" w:rsidRPr="00B131C3" w:rsidRDefault="00F8132B" w:rsidP="007C0C37">
      <w:pPr>
        <w:pStyle w:val="Textoindependiente"/>
        <w:tabs>
          <w:tab w:val="left" w:pos="284"/>
        </w:tabs>
        <w:rPr>
          <w:rFonts w:asciiTheme="minorHAnsi" w:hAnsiTheme="minorHAnsi" w:cs="Arial"/>
          <w:sz w:val="22"/>
          <w:szCs w:val="22"/>
        </w:rPr>
      </w:pPr>
      <w:r w:rsidRPr="00B131C3">
        <w:rPr>
          <w:rFonts w:asciiTheme="minorHAnsi" w:hAnsiTheme="minorHAnsi" w:cs="Arial"/>
          <w:sz w:val="22"/>
          <w:szCs w:val="22"/>
        </w:rPr>
        <w:t>Serán causa de resolución del presente acuerdo:</w:t>
      </w:r>
    </w:p>
    <w:p w:rsidR="00F8132B" w:rsidRPr="00B131C3" w:rsidRDefault="00F8132B" w:rsidP="007C0C37">
      <w:pPr>
        <w:pStyle w:val="Textoindependiente"/>
        <w:tabs>
          <w:tab w:val="left" w:pos="284"/>
        </w:tabs>
        <w:rPr>
          <w:rFonts w:asciiTheme="minorHAnsi" w:hAnsiTheme="minorHAnsi" w:cs="Arial"/>
          <w:sz w:val="22"/>
          <w:szCs w:val="22"/>
        </w:rPr>
      </w:pPr>
    </w:p>
    <w:p w:rsidR="00F8132B" w:rsidRPr="00B131C3" w:rsidRDefault="002F2C7F" w:rsidP="007C0C37">
      <w:pPr>
        <w:pStyle w:val="Textoindependiente"/>
        <w:tabs>
          <w:tab w:val="left" w:pos="0"/>
        </w:tabs>
        <w:rPr>
          <w:rFonts w:asciiTheme="minorHAnsi" w:hAnsiTheme="minorHAnsi" w:cs="Arial"/>
          <w:sz w:val="22"/>
          <w:szCs w:val="22"/>
        </w:rPr>
      </w:pPr>
      <w:r w:rsidRPr="00B131C3">
        <w:rPr>
          <w:rFonts w:asciiTheme="minorHAnsi" w:hAnsiTheme="minorHAnsi" w:cs="Arial"/>
          <w:sz w:val="22"/>
          <w:szCs w:val="22"/>
        </w:rPr>
        <w:t>a)</w:t>
      </w:r>
      <w:r w:rsidR="00F8132B" w:rsidRPr="00B131C3">
        <w:rPr>
          <w:rFonts w:asciiTheme="minorHAnsi" w:hAnsiTheme="minorHAnsi" w:cs="Arial"/>
          <w:sz w:val="22"/>
          <w:szCs w:val="22"/>
        </w:rPr>
        <w:t>El transcurso del plazo de vigencia del convenio sin haberse acordado la prórroga del mismo</w:t>
      </w:r>
    </w:p>
    <w:p w:rsidR="00F8132B" w:rsidRPr="00B131C3" w:rsidRDefault="00F8132B" w:rsidP="007C0C37">
      <w:pPr>
        <w:pStyle w:val="Textoindependiente"/>
        <w:tabs>
          <w:tab w:val="left" w:pos="0"/>
        </w:tabs>
        <w:rPr>
          <w:rFonts w:asciiTheme="minorHAnsi" w:hAnsiTheme="minorHAnsi" w:cs="Arial"/>
          <w:sz w:val="22"/>
          <w:szCs w:val="22"/>
        </w:rPr>
      </w:pPr>
      <w:r w:rsidRPr="00B131C3">
        <w:rPr>
          <w:rFonts w:asciiTheme="minorHAnsi" w:hAnsiTheme="minorHAnsi" w:cs="Arial"/>
          <w:sz w:val="22"/>
          <w:szCs w:val="22"/>
        </w:rPr>
        <w:t>b) El acuerdo unánime de todos los firmantes. En este caso, ambas instituciones tomarán las medidas necesarias para evitar perjuicios, tanto a ellas como a terceros, entendiéndose que deberán continuar, hasta su conclusión, las acciones ya iniciadas.</w:t>
      </w:r>
    </w:p>
    <w:p w:rsidR="00182D45" w:rsidRPr="00B131C3" w:rsidRDefault="00182D45" w:rsidP="007C0C37">
      <w:pPr>
        <w:pStyle w:val="Textoindependiente"/>
        <w:tabs>
          <w:tab w:val="left" w:pos="0"/>
        </w:tabs>
        <w:rPr>
          <w:rFonts w:asciiTheme="minorHAnsi" w:hAnsiTheme="minorHAnsi" w:cs="Arial"/>
          <w:sz w:val="22"/>
          <w:szCs w:val="22"/>
        </w:rPr>
      </w:pPr>
      <w:r w:rsidRPr="00B131C3">
        <w:rPr>
          <w:rFonts w:asciiTheme="minorHAnsi" w:hAnsiTheme="minorHAnsi" w:cs="Arial"/>
          <w:sz w:val="22"/>
          <w:szCs w:val="22"/>
        </w:rPr>
        <w:t>c) Por falta de dotación económico - presupuestaria por parte del Excmo. Ajuntamentd'Elx.</w:t>
      </w:r>
    </w:p>
    <w:p w:rsidR="00182D45" w:rsidRPr="00B131C3" w:rsidRDefault="00182D45" w:rsidP="007C0C37">
      <w:pPr>
        <w:pStyle w:val="Textoindependiente"/>
        <w:tabs>
          <w:tab w:val="left" w:pos="0"/>
        </w:tabs>
        <w:rPr>
          <w:rFonts w:asciiTheme="minorHAnsi" w:hAnsiTheme="minorHAnsi" w:cs="Arial"/>
          <w:sz w:val="22"/>
          <w:szCs w:val="22"/>
        </w:rPr>
      </w:pPr>
      <w:r w:rsidRPr="00B131C3">
        <w:rPr>
          <w:rFonts w:asciiTheme="minorHAnsi" w:hAnsiTheme="minorHAnsi" w:cs="Arial"/>
          <w:sz w:val="22"/>
          <w:szCs w:val="22"/>
        </w:rPr>
        <w:t>d) Si la UMH no destinares la cantidad recibida a los fines acordados en este Convenio.</w:t>
      </w:r>
    </w:p>
    <w:p w:rsidR="00F8132B" w:rsidRPr="00B131C3" w:rsidRDefault="00182D45" w:rsidP="007C0C37">
      <w:pPr>
        <w:pStyle w:val="Textoindependiente"/>
        <w:tabs>
          <w:tab w:val="left" w:pos="0"/>
        </w:tabs>
        <w:rPr>
          <w:rFonts w:asciiTheme="minorHAnsi" w:hAnsiTheme="minorHAnsi" w:cs="Arial"/>
          <w:sz w:val="22"/>
          <w:szCs w:val="22"/>
        </w:rPr>
      </w:pPr>
      <w:r w:rsidRPr="00B131C3">
        <w:rPr>
          <w:rFonts w:asciiTheme="minorHAnsi" w:hAnsiTheme="minorHAnsi" w:cs="Arial"/>
          <w:sz w:val="22"/>
          <w:szCs w:val="22"/>
        </w:rPr>
        <w:t>e</w:t>
      </w:r>
      <w:r w:rsidR="002F2C7F" w:rsidRPr="00B131C3">
        <w:rPr>
          <w:rFonts w:asciiTheme="minorHAnsi" w:hAnsiTheme="minorHAnsi" w:cs="Arial"/>
          <w:sz w:val="22"/>
          <w:szCs w:val="22"/>
        </w:rPr>
        <w:t xml:space="preserve">) </w:t>
      </w:r>
      <w:r w:rsidR="00F8132B" w:rsidRPr="00B131C3">
        <w:rPr>
          <w:rFonts w:asciiTheme="minorHAnsi" w:hAnsiTheme="minorHAnsi" w:cs="Arial"/>
          <w:sz w:val="22"/>
          <w:szCs w:val="22"/>
        </w:rPr>
        <w:t>El incumplimiento de las obligaciones y compromisos asumidos por pa</w:t>
      </w:r>
      <w:r w:rsidR="002F2C7F" w:rsidRPr="00B131C3">
        <w:rPr>
          <w:rFonts w:asciiTheme="minorHAnsi" w:hAnsiTheme="minorHAnsi" w:cs="Arial"/>
          <w:sz w:val="22"/>
          <w:szCs w:val="22"/>
        </w:rPr>
        <w:t>rte de alguno de los firmantes.</w:t>
      </w:r>
    </w:p>
    <w:p w:rsidR="00F8132B" w:rsidRPr="00B131C3" w:rsidRDefault="00F8132B" w:rsidP="007C0C37">
      <w:pPr>
        <w:pStyle w:val="Textoindependiente"/>
        <w:tabs>
          <w:tab w:val="left" w:pos="0"/>
        </w:tabs>
        <w:rPr>
          <w:rFonts w:asciiTheme="minorHAnsi" w:hAnsiTheme="minorHAnsi" w:cs="Arial"/>
          <w:sz w:val="22"/>
          <w:szCs w:val="22"/>
        </w:rPr>
      </w:pPr>
      <w:r w:rsidRPr="00B131C3">
        <w:rPr>
          <w:rFonts w:asciiTheme="minorHAnsi" w:hAnsiTheme="minorHAnsi" w:cs="Arial"/>
          <w:sz w:val="22"/>
          <w:szCs w:val="22"/>
        </w:rPr>
        <w:t>En este caso, cualquiera de las partes podrá notificar a la parte incumplidora un requerimiento para que cumpla en un determinado plazo con las obligaciones o compromisos que se consideran incumplidos. Este requerimiento será comunicado al responsable del mecanismo de seguimiento, vigilancia y control de la ejecución del convenio y a las demás partes firmantes.</w:t>
      </w:r>
    </w:p>
    <w:p w:rsidR="00182D45" w:rsidRPr="00B131C3" w:rsidRDefault="00F8132B" w:rsidP="007C0C37">
      <w:pPr>
        <w:pStyle w:val="Textoindependiente"/>
        <w:tabs>
          <w:tab w:val="left" w:pos="0"/>
        </w:tabs>
        <w:rPr>
          <w:rFonts w:asciiTheme="minorHAnsi" w:hAnsiTheme="minorHAnsi" w:cs="Arial"/>
          <w:sz w:val="22"/>
          <w:szCs w:val="22"/>
        </w:rPr>
      </w:pPr>
      <w:r w:rsidRPr="00B131C3">
        <w:rPr>
          <w:rFonts w:asciiTheme="minorHAnsi" w:hAnsiTheme="minorHAnsi" w:cs="Arial"/>
          <w:sz w:val="22"/>
          <w:szCs w:val="22"/>
        </w:rPr>
        <w:t>Si trascurrido el plazo indicado en el requerimiento persistiera el incumplimiento, la parte que lo dirigió notificará a las partes firmantes la concurrencia de la causa de resolución y se entenderá resuelto el convenio. La resolución del convenio por esta causa conllevará la indemnización de los perjuicios causados a la parte cumplidora.</w:t>
      </w:r>
    </w:p>
    <w:p w:rsidR="00F8132B" w:rsidRPr="00B131C3" w:rsidRDefault="00182D45" w:rsidP="007C0C37">
      <w:pPr>
        <w:pStyle w:val="Textoindependiente"/>
        <w:tabs>
          <w:tab w:val="left" w:pos="0"/>
        </w:tabs>
        <w:rPr>
          <w:rFonts w:asciiTheme="minorHAnsi" w:hAnsiTheme="minorHAnsi" w:cs="Arial"/>
          <w:sz w:val="22"/>
          <w:szCs w:val="22"/>
        </w:rPr>
      </w:pPr>
      <w:r w:rsidRPr="00B131C3">
        <w:rPr>
          <w:rFonts w:asciiTheme="minorHAnsi" w:hAnsiTheme="minorHAnsi" w:cs="Arial"/>
          <w:sz w:val="22"/>
          <w:szCs w:val="22"/>
        </w:rPr>
        <w:t>f</w:t>
      </w:r>
      <w:r w:rsidR="00F8132B" w:rsidRPr="00B131C3">
        <w:rPr>
          <w:rFonts w:asciiTheme="minorHAnsi" w:hAnsiTheme="minorHAnsi" w:cs="Arial"/>
          <w:sz w:val="22"/>
          <w:szCs w:val="22"/>
        </w:rPr>
        <w:t>) Por decisión judicial declaratoria de la nulidad del convenio.</w:t>
      </w:r>
    </w:p>
    <w:p w:rsidR="00F8132B" w:rsidRPr="00B131C3" w:rsidRDefault="00B81BF3" w:rsidP="007C0C37">
      <w:pPr>
        <w:pStyle w:val="Textoindependiente"/>
        <w:tabs>
          <w:tab w:val="left" w:pos="0"/>
        </w:tabs>
        <w:rPr>
          <w:rFonts w:asciiTheme="minorHAnsi" w:hAnsiTheme="minorHAnsi" w:cs="Arial"/>
          <w:sz w:val="22"/>
          <w:szCs w:val="22"/>
        </w:rPr>
      </w:pPr>
      <w:r w:rsidRPr="00B131C3">
        <w:rPr>
          <w:rFonts w:asciiTheme="minorHAnsi" w:hAnsiTheme="minorHAnsi" w:cs="Arial"/>
          <w:sz w:val="22"/>
          <w:szCs w:val="22"/>
        </w:rPr>
        <w:t xml:space="preserve">g) </w:t>
      </w:r>
      <w:r w:rsidR="00F8132B" w:rsidRPr="00B131C3">
        <w:rPr>
          <w:rFonts w:asciiTheme="minorHAnsi" w:hAnsiTheme="minorHAnsi" w:cs="Arial"/>
          <w:sz w:val="22"/>
          <w:szCs w:val="22"/>
        </w:rPr>
        <w:t>Por cualquier otra causa distinta de las anteriores prevista en el convenio o en otras leyes.</w:t>
      </w:r>
    </w:p>
    <w:p w:rsidR="00B81BF3" w:rsidRPr="00B131C3" w:rsidRDefault="00B81BF3" w:rsidP="007C0C37">
      <w:pPr>
        <w:pStyle w:val="Textoindependiente"/>
        <w:tabs>
          <w:tab w:val="left" w:pos="0"/>
        </w:tabs>
        <w:rPr>
          <w:rFonts w:asciiTheme="minorHAnsi" w:hAnsiTheme="minorHAnsi" w:cs="Arial"/>
          <w:sz w:val="22"/>
          <w:szCs w:val="22"/>
        </w:rPr>
      </w:pPr>
    </w:p>
    <w:p w:rsidR="00B81BF3" w:rsidRPr="00B131C3" w:rsidRDefault="00B81BF3" w:rsidP="007C0C37">
      <w:pPr>
        <w:pStyle w:val="Textoindependiente"/>
        <w:tabs>
          <w:tab w:val="left" w:pos="0"/>
        </w:tabs>
        <w:rPr>
          <w:rFonts w:asciiTheme="minorHAnsi" w:hAnsiTheme="minorHAnsi" w:cs="Arial"/>
          <w:sz w:val="22"/>
          <w:szCs w:val="22"/>
        </w:rPr>
      </w:pPr>
      <w:r w:rsidRPr="00B131C3">
        <w:rPr>
          <w:rFonts w:asciiTheme="minorHAnsi" w:hAnsiTheme="minorHAnsi" w:cs="Arial"/>
          <w:sz w:val="22"/>
          <w:szCs w:val="22"/>
        </w:rPr>
        <w:t>El incumplimiento de los apartados d) y e) anteriores supondrá la obligación del reintegro de la subvención.</w:t>
      </w:r>
    </w:p>
    <w:p w:rsidR="005D657D" w:rsidRPr="00B131C3" w:rsidRDefault="005D657D" w:rsidP="007C0C37">
      <w:pPr>
        <w:pStyle w:val="Textoindependiente"/>
        <w:tabs>
          <w:tab w:val="left" w:pos="0"/>
        </w:tabs>
        <w:rPr>
          <w:rFonts w:asciiTheme="minorHAnsi" w:hAnsiTheme="minorHAnsi" w:cs="Arial"/>
          <w:sz w:val="22"/>
          <w:szCs w:val="22"/>
        </w:rPr>
      </w:pPr>
    </w:p>
    <w:p w:rsidR="00B131C3" w:rsidRPr="00B131C3" w:rsidRDefault="00B131C3" w:rsidP="007C0C37">
      <w:pPr>
        <w:pStyle w:val="Textoindependiente"/>
        <w:tabs>
          <w:tab w:val="left" w:pos="0"/>
        </w:tabs>
        <w:rPr>
          <w:rFonts w:asciiTheme="minorHAnsi" w:hAnsiTheme="minorHAnsi" w:cs="Arial"/>
          <w:sz w:val="22"/>
          <w:szCs w:val="22"/>
        </w:rPr>
      </w:pPr>
    </w:p>
    <w:p w:rsidR="002F2C7F" w:rsidRPr="00B131C3" w:rsidRDefault="00002197" w:rsidP="007C0C37">
      <w:pPr>
        <w:pStyle w:val="Textoindependiente"/>
        <w:tabs>
          <w:tab w:val="left" w:pos="284"/>
        </w:tabs>
        <w:rPr>
          <w:rFonts w:asciiTheme="minorHAnsi" w:hAnsiTheme="minorHAnsi" w:cs="Arial"/>
          <w:b/>
          <w:sz w:val="22"/>
          <w:szCs w:val="22"/>
        </w:rPr>
      </w:pPr>
      <w:r w:rsidRPr="00B131C3">
        <w:rPr>
          <w:rFonts w:asciiTheme="minorHAnsi" w:hAnsiTheme="minorHAnsi" w:cs="Arial"/>
          <w:b/>
          <w:sz w:val="22"/>
          <w:szCs w:val="22"/>
        </w:rPr>
        <w:t>NOVENA. -</w:t>
      </w:r>
      <w:r w:rsidR="002F2C7F" w:rsidRPr="00B131C3">
        <w:rPr>
          <w:rFonts w:asciiTheme="minorHAnsi" w:hAnsiTheme="minorHAnsi" w:cs="Arial"/>
          <w:b/>
          <w:sz w:val="22"/>
          <w:szCs w:val="22"/>
        </w:rPr>
        <w:t>PROTECCIÓN DE DATOS.</w:t>
      </w:r>
    </w:p>
    <w:p w:rsidR="00C72B96" w:rsidRPr="00B131C3" w:rsidRDefault="00C72B96" w:rsidP="00C72B96">
      <w:pPr>
        <w:pStyle w:val="Textoindependiente"/>
        <w:tabs>
          <w:tab w:val="left" w:pos="284"/>
        </w:tabs>
        <w:rPr>
          <w:rFonts w:asciiTheme="minorHAnsi" w:hAnsiTheme="minorHAnsi" w:cs="Arial"/>
          <w:sz w:val="22"/>
          <w:szCs w:val="22"/>
        </w:rPr>
      </w:pPr>
      <w:r w:rsidRPr="00B131C3">
        <w:rPr>
          <w:rFonts w:asciiTheme="minorHAnsi" w:hAnsiTheme="minorHAnsi" w:cs="Arial"/>
          <w:sz w:val="22"/>
          <w:szCs w:val="22"/>
        </w:rPr>
        <w:t xml:space="preserve">Las partes se comprometen a cumplir, en los términos que sean de aplicación, lo establecido en el Reglamento General de Protección de Datos (Reglamento (UE) 2016/679 del Parlamento Europeo y </w:t>
      </w:r>
      <w:r w:rsidRPr="00B131C3">
        <w:rPr>
          <w:rFonts w:asciiTheme="minorHAnsi" w:hAnsiTheme="minorHAnsi" w:cs="Arial"/>
          <w:sz w:val="22"/>
          <w:szCs w:val="22"/>
        </w:rPr>
        <w:lastRenderedPageBreak/>
        <w:t>del Consejo, de 27 de abril de 2016)y disposiciones de desarrollo, y a comunicar a la otra lo que sea relevante de su propia política de privacidad y el correspondiente documento de seguridad.</w:t>
      </w:r>
    </w:p>
    <w:p w:rsidR="002B2276" w:rsidRPr="00B131C3" w:rsidRDefault="002B2276" w:rsidP="007C0C37">
      <w:pPr>
        <w:pStyle w:val="Textoindependiente"/>
        <w:tabs>
          <w:tab w:val="left" w:pos="284"/>
        </w:tabs>
        <w:rPr>
          <w:rFonts w:asciiTheme="minorHAnsi" w:hAnsiTheme="minorHAnsi" w:cs="Arial"/>
          <w:sz w:val="22"/>
          <w:szCs w:val="22"/>
        </w:rPr>
      </w:pPr>
    </w:p>
    <w:p w:rsidR="00B131C3" w:rsidRPr="00B131C3" w:rsidRDefault="00B131C3" w:rsidP="007C0C37">
      <w:pPr>
        <w:pStyle w:val="Textoindependiente"/>
        <w:tabs>
          <w:tab w:val="left" w:pos="284"/>
        </w:tabs>
        <w:rPr>
          <w:rFonts w:asciiTheme="minorHAnsi" w:hAnsiTheme="minorHAnsi" w:cs="Arial"/>
          <w:sz w:val="22"/>
          <w:szCs w:val="22"/>
        </w:rPr>
      </w:pPr>
    </w:p>
    <w:p w:rsidR="002F2C7F" w:rsidRPr="00B131C3" w:rsidRDefault="00002197" w:rsidP="007C0C37">
      <w:pPr>
        <w:pStyle w:val="Textoindependiente"/>
        <w:tabs>
          <w:tab w:val="left" w:pos="284"/>
        </w:tabs>
        <w:rPr>
          <w:rFonts w:asciiTheme="minorHAnsi" w:hAnsiTheme="minorHAnsi" w:cs="Arial"/>
          <w:b/>
          <w:sz w:val="22"/>
          <w:szCs w:val="22"/>
        </w:rPr>
      </w:pPr>
      <w:r w:rsidRPr="00B131C3">
        <w:rPr>
          <w:rFonts w:asciiTheme="minorHAnsi" w:hAnsiTheme="minorHAnsi" w:cs="Arial"/>
          <w:b/>
          <w:sz w:val="22"/>
          <w:szCs w:val="22"/>
        </w:rPr>
        <w:t>DÉCIMA. -</w:t>
      </w:r>
      <w:r w:rsidR="002F2C7F" w:rsidRPr="00B131C3">
        <w:rPr>
          <w:rFonts w:asciiTheme="minorHAnsi" w:hAnsiTheme="minorHAnsi" w:cs="Arial"/>
          <w:b/>
          <w:sz w:val="22"/>
          <w:szCs w:val="22"/>
        </w:rPr>
        <w:t xml:space="preserve"> TRANSPARENCIA</w:t>
      </w:r>
    </w:p>
    <w:p w:rsidR="002F2C7F" w:rsidRPr="00B131C3" w:rsidRDefault="002F2C7F" w:rsidP="007C0C37">
      <w:pPr>
        <w:pStyle w:val="Textoindependiente"/>
        <w:tabs>
          <w:tab w:val="left" w:pos="284"/>
        </w:tabs>
        <w:rPr>
          <w:rFonts w:asciiTheme="minorHAnsi" w:hAnsiTheme="minorHAnsi" w:cs="Arial"/>
          <w:sz w:val="22"/>
          <w:szCs w:val="22"/>
        </w:rPr>
      </w:pPr>
      <w:r w:rsidRPr="00B131C3">
        <w:rPr>
          <w:rFonts w:asciiTheme="minorHAnsi" w:hAnsiTheme="minorHAnsi" w:cs="Arial"/>
          <w:sz w:val="22"/>
          <w:szCs w:val="22"/>
        </w:rPr>
        <w:t>De conformidad con lo establecido en la Ley 19/2013, de 9 de diciembre, de Transparencia, Acceso a la Información Pública y Buen Gobierno, así como en la Ley de la Generalitat 2/2015, de 2 de abril, de Transparencia, Buen Gobierno y Participación Ciudadana de la Comunitat Valenciana, y para un adecuado cumplimiento de las exigencias de publicidad activa, en lo que a publicación de los convenios se refiere, este convenio será objeto de publicación en el portal de transparencia de la UMH: http://transparencia.umh.es/ y del Ayuntamiento de Elche</w:t>
      </w:r>
      <w:r w:rsidR="00166F06" w:rsidRPr="00B131C3">
        <w:rPr>
          <w:rFonts w:asciiTheme="minorHAnsi" w:hAnsiTheme="minorHAnsi" w:cs="Arial"/>
          <w:sz w:val="22"/>
          <w:szCs w:val="22"/>
        </w:rPr>
        <w:t xml:space="preserve"> (transparencia.elche.es)</w:t>
      </w:r>
      <w:r w:rsidR="002B2276" w:rsidRPr="00B131C3">
        <w:rPr>
          <w:rFonts w:asciiTheme="minorHAnsi" w:hAnsiTheme="minorHAnsi" w:cs="Arial"/>
          <w:sz w:val="22"/>
          <w:szCs w:val="22"/>
        </w:rPr>
        <w:t>.</w:t>
      </w:r>
    </w:p>
    <w:p w:rsidR="00C912BA" w:rsidRPr="00B131C3" w:rsidRDefault="00C912BA" w:rsidP="007C0C37">
      <w:pPr>
        <w:pStyle w:val="Textoindependiente"/>
        <w:tabs>
          <w:tab w:val="left" w:pos="284"/>
        </w:tabs>
        <w:rPr>
          <w:rFonts w:asciiTheme="minorHAnsi" w:hAnsiTheme="minorHAnsi" w:cs="Arial"/>
          <w:sz w:val="22"/>
          <w:szCs w:val="22"/>
        </w:rPr>
      </w:pPr>
    </w:p>
    <w:p w:rsidR="00B131C3" w:rsidRPr="00B131C3" w:rsidRDefault="00B131C3" w:rsidP="007C0C37">
      <w:pPr>
        <w:pStyle w:val="Textoindependiente"/>
        <w:tabs>
          <w:tab w:val="left" w:pos="284"/>
        </w:tabs>
        <w:rPr>
          <w:rFonts w:asciiTheme="minorHAnsi" w:hAnsiTheme="minorHAnsi" w:cs="Arial"/>
          <w:sz w:val="22"/>
          <w:szCs w:val="22"/>
        </w:rPr>
      </w:pPr>
    </w:p>
    <w:p w:rsidR="00C912BA" w:rsidRPr="00B131C3" w:rsidRDefault="00002197" w:rsidP="007C0C37">
      <w:pPr>
        <w:pStyle w:val="Textoindependiente"/>
        <w:tabs>
          <w:tab w:val="left" w:pos="284"/>
        </w:tabs>
        <w:rPr>
          <w:rFonts w:asciiTheme="minorHAnsi" w:hAnsiTheme="minorHAnsi" w:cs="Arial"/>
          <w:b/>
          <w:sz w:val="22"/>
          <w:szCs w:val="22"/>
        </w:rPr>
      </w:pPr>
      <w:r w:rsidRPr="00B131C3">
        <w:rPr>
          <w:rFonts w:asciiTheme="minorHAnsi" w:hAnsiTheme="minorHAnsi" w:cs="Arial"/>
          <w:b/>
          <w:sz w:val="22"/>
          <w:szCs w:val="22"/>
        </w:rPr>
        <w:t>UNDÉCIMA. -</w:t>
      </w:r>
      <w:r w:rsidR="00C912BA" w:rsidRPr="00B131C3">
        <w:rPr>
          <w:rFonts w:asciiTheme="minorHAnsi" w:hAnsiTheme="minorHAnsi" w:cs="Arial"/>
          <w:b/>
          <w:sz w:val="22"/>
          <w:szCs w:val="22"/>
        </w:rPr>
        <w:t xml:space="preserve"> PUBLICIDAD</w:t>
      </w:r>
    </w:p>
    <w:p w:rsidR="00C912BA" w:rsidRPr="00B131C3" w:rsidRDefault="00C912BA" w:rsidP="007C0C37">
      <w:pPr>
        <w:pStyle w:val="Sangra2detindependiente"/>
        <w:spacing w:after="0" w:line="276" w:lineRule="auto"/>
        <w:ind w:left="0"/>
        <w:jc w:val="both"/>
        <w:rPr>
          <w:rFonts w:asciiTheme="minorHAnsi" w:hAnsiTheme="minorHAnsi" w:cs="Arial"/>
          <w:sz w:val="22"/>
          <w:szCs w:val="22"/>
        </w:rPr>
      </w:pPr>
      <w:r w:rsidRPr="00B131C3">
        <w:rPr>
          <w:rFonts w:asciiTheme="minorHAnsi" w:hAnsiTheme="minorHAnsi" w:cs="Arial"/>
          <w:sz w:val="22"/>
          <w:szCs w:val="22"/>
        </w:rPr>
        <w:t>En todas las actividades en relación al presente Convenio que conlleve divulgación, difusión o publicación, se hará constar expresamente que se realizan en virtud de la colaboración convenida entre el Ayuntamiento de Elche y la UMH.</w:t>
      </w:r>
    </w:p>
    <w:p w:rsidR="00C912BA" w:rsidRPr="00B131C3" w:rsidRDefault="00C912BA" w:rsidP="007C0C37">
      <w:pPr>
        <w:pStyle w:val="Textoindependiente"/>
        <w:tabs>
          <w:tab w:val="left" w:pos="284"/>
        </w:tabs>
        <w:rPr>
          <w:rFonts w:asciiTheme="minorHAnsi" w:hAnsiTheme="minorHAnsi" w:cs="Arial"/>
          <w:sz w:val="22"/>
          <w:szCs w:val="22"/>
        </w:rPr>
      </w:pPr>
    </w:p>
    <w:p w:rsidR="00A51224" w:rsidRPr="00B131C3" w:rsidRDefault="0012237D" w:rsidP="007C0C37">
      <w:pPr>
        <w:pStyle w:val="Textoindependiente"/>
        <w:tabs>
          <w:tab w:val="left" w:pos="284"/>
        </w:tabs>
        <w:rPr>
          <w:rFonts w:asciiTheme="minorHAnsi" w:hAnsiTheme="minorHAnsi" w:cs="Arial"/>
          <w:sz w:val="22"/>
          <w:szCs w:val="22"/>
        </w:rPr>
      </w:pPr>
      <w:r w:rsidRPr="00B131C3">
        <w:rPr>
          <w:rFonts w:asciiTheme="minorHAnsi" w:hAnsiTheme="minorHAnsi" w:cs="Arial"/>
          <w:sz w:val="22"/>
          <w:szCs w:val="22"/>
        </w:rPr>
        <w:tab/>
      </w:r>
      <w:r w:rsidRPr="00B131C3">
        <w:rPr>
          <w:rFonts w:asciiTheme="minorHAnsi" w:hAnsiTheme="minorHAnsi" w:cs="Arial"/>
          <w:sz w:val="22"/>
          <w:szCs w:val="22"/>
        </w:rPr>
        <w:tab/>
      </w:r>
      <w:r w:rsidR="00A51224" w:rsidRPr="00B131C3">
        <w:rPr>
          <w:rFonts w:asciiTheme="minorHAnsi" w:hAnsiTheme="minorHAnsi" w:cs="Arial"/>
          <w:sz w:val="22"/>
          <w:szCs w:val="22"/>
        </w:rPr>
        <w:t>Y en prueba de conformidad de cuanto antecede, firman este documento, por triplicado, en Elc</w:t>
      </w:r>
      <w:r w:rsidR="00787E2C" w:rsidRPr="00B131C3">
        <w:rPr>
          <w:rFonts w:asciiTheme="minorHAnsi" w:hAnsiTheme="minorHAnsi" w:cs="Arial"/>
          <w:sz w:val="22"/>
          <w:szCs w:val="22"/>
        </w:rPr>
        <w:t>he</w:t>
      </w:r>
      <w:r w:rsidR="001649B1" w:rsidRPr="00B131C3">
        <w:rPr>
          <w:rFonts w:asciiTheme="minorHAnsi" w:hAnsiTheme="minorHAnsi" w:cs="Arial"/>
          <w:sz w:val="22"/>
          <w:szCs w:val="22"/>
        </w:rPr>
        <w:t>,</w:t>
      </w:r>
      <w:r w:rsidR="00801887" w:rsidRPr="00B131C3">
        <w:rPr>
          <w:rFonts w:asciiTheme="minorHAnsi" w:hAnsiTheme="minorHAnsi" w:cs="Arial"/>
          <w:sz w:val="22"/>
          <w:szCs w:val="22"/>
        </w:rPr>
        <w:t xml:space="preserve"> a 31</w:t>
      </w:r>
      <w:r w:rsidR="00787E2C" w:rsidRPr="00B131C3">
        <w:rPr>
          <w:rFonts w:asciiTheme="minorHAnsi" w:hAnsiTheme="minorHAnsi" w:cs="Arial"/>
          <w:sz w:val="22"/>
          <w:szCs w:val="22"/>
        </w:rPr>
        <w:t xml:space="preserve"> de </w:t>
      </w:r>
      <w:r w:rsidR="00801887" w:rsidRPr="00B131C3">
        <w:rPr>
          <w:rFonts w:asciiTheme="minorHAnsi" w:hAnsiTheme="minorHAnsi" w:cs="Arial"/>
          <w:sz w:val="22"/>
          <w:szCs w:val="22"/>
        </w:rPr>
        <w:t>julio</w:t>
      </w:r>
      <w:r w:rsidR="00787E2C" w:rsidRPr="00B131C3">
        <w:rPr>
          <w:rFonts w:asciiTheme="minorHAnsi" w:hAnsiTheme="minorHAnsi" w:cs="Arial"/>
          <w:sz w:val="22"/>
          <w:szCs w:val="22"/>
        </w:rPr>
        <w:t xml:space="preserve"> de 201</w:t>
      </w:r>
      <w:r w:rsidR="00A3122A" w:rsidRPr="00B131C3">
        <w:rPr>
          <w:rFonts w:asciiTheme="minorHAnsi" w:hAnsiTheme="minorHAnsi" w:cs="Arial"/>
          <w:sz w:val="22"/>
          <w:szCs w:val="22"/>
        </w:rPr>
        <w:t>8</w:t>
      </w:r>
      <w:r w:rsidR="00A51224" w:rsidRPr="00B131C3">
        <w:rPr>
          <w:rFonts w:asciiTheme="minorHAnsi" w:hAnsiTheme="minorHAnsi" w:cs="Arial"/>
          <w:sz w:val="22"/>
          <w:szCs w:val="22"/>
        </w:rPr>
        <w:t>.</w:t>
      </w:r>
    </w:p>
    <w:p w:rsidR="00B131C3" w:rsidRPr="00B131C3" w:rsidRDefault="00B131C3" w:rsidP="00634CC7">
      <w:pPr>
        <w:pStyle w:val="Textoindependiente"/>
        <w:tabs>
          <w:tab w:val="left" w:pos="284"/>
        </w:tabs>
        <w:rPr>
          <w:rFonts w:asciiTheme="minorHAnsi" w:hAnsiTheme="minorHAnsi" w:cs="Arial"/>
          <w:sz w:val="28"/>
          <w:szCs w:val="28"/>
        </w:rPr>
      </w:pPr>
    </w:p>
    <w:p w:rsidR="00804E48" w:rsidRPr="00182D45" w:rsidRDefault="00A51224" w:rsidP="00634CC7">
      <w:pPr>
        <w:pStyle w:val="Textoindependiente"/>
        <w:tabs>
          <w:tab w:val="left" w:pos="284"/>
        </w:tabs>
        <w:rPr>
          <w:rFonts w:asciiTheme="minorHAnsi" w:hAnsiTheme="minorHAnsi" w:cs="Arial"/>
          <w:szCs w:val="24"/>
        </w:rPr>
      </w:pPr>
      <w:r w:rsidRPr="00182D45">
        <w:rPr>
          <w:rFonts w:asciiTheme="minorHAnsi" w:hAnsiTheme="minorHAnsi" w:cs="Arial"/>
          <w:szCs w:val="24"/>
        </w:rPr>
        <w:t>POR EL EXCELENTÍSIMOPOR LA UNIVERSIDAD</w:t>
      </w:r>
    </w:p>
    <w:p w:rsidR="00A51224" w:rsidRPr="00182D45" w:rsidRDefault="00ED76D8" w:rsidP="00634CC7">
      <w:pPr>
        <w:pStyle w:val="Textoindependiente"/>
        <w:tabs>
          <w:tab w:val="left" w:pos="284"/>
        </w:tabs>
        <w:rPr>
          <w:rFonts w:asciiTheme="minorHAnsi" w:hAnsiTheme="minorHAnsi" w:cs="Arial"/>
          <w:szCs w:val="24"/>
        </w:rPr>
      </w:pPr>
      <w:r w:rsidRPr="00182D45">
        <w:rPr>
          <w:rFonts w:asciiTheme="minorHAnsi" w:hAnsiTheme="minorHAnsi" w:cs="Arial"/>
          <w:szCs w:val="24"/>
        </w:rPr>
        <w:t>AJUNTAMENT D’ELX</w:t>
      </w:r>
      <w:r w:rsidR="00A51224" w:rsidRPr="00182D45">
        <w:rPr>
          <w:rFonts w:asciiTheme="minorHAnsi" w:hAnsiTheme="minorHAnsi" w:cs="Arial"/>
          <w:szCs w:val="24"/>
        </w:rPr>
        <w:t>MIGUEL HERNÁNDEZ DE ELCHE</w:t>
      </w:r>
    </w:p>
    <w:p w:rsidR="002F2C7F" w:rsidRDefault="002F2C7F" w:rsidP="00634CC7">
      <w:pPr>
        <w:pStyle w:val="Textoindependiente"/>
        <w:tabs>
          <w:tab w:val="left" w:pos="284"/>
        </w:tabs>
        <w:rPr>
          <w:rFonts w:asciiTheme="minorHAnsi" w:hAnsiTheme="minorHAnsi" w:cs="Arial"/>
          <w:szCs w:val="24"/>
        </w:rPr>
      </w:pPr>
    </w:p>
    <w:p w:rsidR="0022226D" w:rsidRDefault="0022226D" w:rsidP="00634CC7">
      <w:pPr>
        <w:pStyle w:val="Textoindependiente"/>
        <w:tabs>
          <w:tab w:val="left" w:pos="284"/>
        </w:tabs>
        <w:rPr>
          <w:rFonts w:asciiTheme="minorHAnsi" w:hAnsiTheme="minorHAnsi" w:cs="Arial"/>
          <w:szCs w:val="24"/>
        </w:rPr>
      </w:pPr>
    </w:p>
    <w:p w:rsidR="0022226D" w:rsidRPr="00182D45" w:rsidRDefault="0022226D" w:rsidP="00634CC7">
      <w:pPr>
        <w:pStyle w:val="Textoindependiente"/>
        <w:tabs>
          <w:tab w:val="left" w:pos="284"/>
        </w:tabs>
        <w:rPr>
          <w:rFonts w:asciiTheme="minorHAnsi" w:hAnsiTheme="minorHAnsi" w:cs="Arial"/>
          <w:szCs w:val="24"/>
        </w:rPr>
      </w:pPr>
    </w:p>
    <w:p w:rsidR="00A51224" w:rsidRPr="00182D45" w:rsidRDefault="00806601" w:rsidP="00634CC7">
      <w:pPr>
        <w:pStyle w:val="Textoindependiente"/>
        <w:tabs>
          <w:tab w:val="left" w:pos="284"/>
        </w:tabs>
        <w:rPr>
          <w:rFonts w:asciiTheme="minorHAnsi" w:hAnsiTheme="minorHAnsi" w:cs="Arial"/>
          <w:szCs w:val="24"/>
        </w:rPr>
      </w:pPr>
      <w:r w:rsidRPr="00182D45">
        <w:rPr>
          <w:rFonts w:asciiTheme="minorHAnsi" w:hAnsiTheme="minorHAnsi" w:cs="Arial"/>
          <w:szCs w:val="24"/>
        </w:rPr>
        <w:t xml:space="preserve">Sr. </w:t>
      </w:r>
      <w:r w:rsidR="00804E48" w:rsidRPr="00182D45">
        <w:rPr>
          <w:rFonts w:asciiTheme="minorHAnsi" w:hAnsiTheme="minorHAnsi" w:cs="Arial"/>
          <w:szCs w:val="24"/>
        </w:rPr>
        <w:t xml:space="preserve">D. </w:t>
      </w:r>
      <w:r w:rsidR="00787E2C" w:rsidRPr="00182D45">
        <w:rPr>
          <w:rFonts w:asciiTheme="minorHAnsi" w:hAnsiTheme="minorHAnsi" w:cs="Arial"/>
          <w:szCs w:val="24"/>
        </w:rPr>
        <w:t>Antonio V</w:t>
      </w:r>
      <w:r w:rsidR="00801887">
        <w:rPr>
          <w:rFonts w:asciiTheme="minorHAnsi" w:hAnsiTheme="minorHAnsi" w:cs="Arial"/>
          <w:szCs w:val="24"/>
        </w:rPr>
        <w:t>i</w:t>
      </w:r>
      <w:r w:rsidR="00787E2C" w:rsidRPr="00182D45">
        <w:rPr>
          <w:rFonts w:asciiTheme="minorHAnsi" w:hAnsiTheme="minorHAnsi" w:cs="Arial"/>
          <w:szCs w:val="24"/>
        </w:rPr>
        <w:t>c</w:t>
      </w:r>
      <w:r w:rsidR="00801887">
        <w:rPr>
          <w:rFonts w:asciiTheme="minorHAnsi" w:hAnsiTheme="minorHAnsi" w:cs="Arial"/>
          <w:szCs w:val="24"/>
        </w:rPr>
        <w:t>en</w:t>
      </w:r>
      <w:r w:rsidR="00787E2C" w:rsidRPr="00182D45">
        <w:rPr>
          <w:rFonts w:asciiTheme="minorHAnsi" w:hAnsiTheme="minorHAnsi" w:cs="Arial"/>
          <w:szCs w:val="24"/>
        </w:rPr>
        <w:t>t</w:t>
      </w:r>
      <w:r w:rsidR="00801887">
        <w:rPr>
          <w:rFonts w:asciiTheme="minorHAnsi" w:hAnsiTheme="minorHAnsi" w:cs="Arial"/>
          <w:szCs w:val="24"/>
        </w:rPr>
        <w:t>e</w:t>
      </w:r>
      <w:r w:rsidR="00787E2C" w:rsidRPr="00182D45">
        <w:rPr>
          <w:rFonts w:asciiTheme="minorHAnsi" w:hAnsiTheme="minorHAnsi" w:cs="Arial"/>
          <w:szCs w:val="24"/>
        </w:rPr>
        <w:t xml:space="preserve"> García Díez</w:t>
      </w:r>
      <w:r w:rsidR="00787E2C" w:rsidRPr="00182D45">
        <w:rPr>
          <w:rFonts w:asciiTheme="minorHAnsi" w:hAnsiTheme="minorHAnsi" w:cs="Arial"/>
          <w:szCs w:val="24"/>
        </w:rPr>
        <w:tab/>
      </w:r>
      <w:r w:rsidR="00417FBE" w:rsidRPr="00182D45">
        <w:rPr>
          <w:rFonts w:asciiTheme="minorHAnsi" w:hAnsiTheme="minorHAnsi" w:cs="Arial"/>
          <w:szCs w:val="24"/>
        </w:rPr>
        <w:tab/>
      </w:r>
      <w:r w:rsidR="00417FBE" w:rsidRPr="00182D45">
        <w:rPr>
          <w:rFonts w:asciiTheme="minorHAnsi" w:hAnsiTheme="minorHAnsi" w:cs="Arial"/>
          <w:szCs w:val="24"/>
        </w:rPr>
        <w:tab/>
        <w:t xml:space="preserve">Sr. D. </w:t>
      </w:r>
      <w:r w:rsidR="00002197">
        <w:rPr>
          <w:rFonts w:asciiTheme="minorHAnsi" w:hAnsiTheme="minorHAnsi" w:cs="Arial"/>
          <w:szCs w:val="24"/>
        </w:rPr>
        <w:t>Manuel Miguel Jordá</w:t>
      </w:r>
      <w:r w:rsidR="004C40B8" w:rsidRPr="00182D45">
        <w:rPr>
          <w:rFonts w:asciiTheme="minorHAnsi" w:hAnsiTheme="minorHAnsi" w:cs="Arial"/>
          <w:szCs w:val="24"/>
        </w:rPr>
        <w:t>n Vidal</w:t>
      </w:r>
    </w:p>
    <w:p w:rsidR="008E20B6" w:rsidRPr="00182D45" w:rsidRDefault="00787E2C" w:rsidP="00634CC7">
      <w:pPr>
        <w:pStyle w:val="Textoindependiente"/>
        <w:tabs>
          <w:tab w:val="left" w:pos="284"/>
        </w:tabs>
        <w:rPr>
          <w:rFonts w:asciiTheme="minorHAnsi" w:hAnsiTheme="minorHAnsi" w:cs="Arial"/>
          <w:szCs w:val="24"/>
        </w:rPr>
      </w:pPr>
      <w:r w:rsidRPr="00182D45">
        <w:rPr>
          <w:rFonts w:asciiTheme="minorHAnsi" w:hAnsiTheme="minorHAnsi" w:cs="Arial"/>
          <w:szCs w:val="24"/>
        </w:rPr>
        <w:t xml:space="preserve">Teniente </w:t>
      </w:r>
      <w:r w:rsidR="00806601" w:rsidRPr="00182D45">
        <w:rPr>
          <w:rFonts w:asciiTheme="minorHAnsi" w:hAnsiTheme="minorHAnsi" w:cs="Arial"/>
          <w:szCs w:val="24"/>
        </w:rPr>
        <w:t>Alcalde</w:t>
      </w:r>
      <w:r w:rsidR="00806601" w:rsidRPr="00182D45">
        <w:rPr>
          <w:rFonts w:asciiTheme="minorHAnsi" w:hAnsiTheme="minorHAnsi" w:cs="Arial"/>
          <w:szCs w:val="24"/>
        </w:rPr>
        <w:tab/>
      </w:r>
      <w:r w:rsidR="00806601" w:rsidRPr="00182D45">
        <w:rPr>
          <w:rFonts w:asciiTheme="minorHAnsi" w:hAnsiTheme="minorHAnsi" w:cs="Arial"/>
          <w:szCs w:val="24"/>
        </w:rPr>
        <w:tab/>
      </w:r>
      <w:r w:rsidR="00806601" w:rsidRPr="00182D45">
        <w:rPr>
          <w:rFonts w:asciiTheme="minorHAnsi" w:hAnsiTheme="minorHAnsi" w:cs="Arial"/>
          <w:szCs w:val="24"/>
        </w:rPr>
        <w:tab/>
      </w:r>
      <w:r w:rsidR="00806601" w:rsidRPr="00182D45">
        <w:rPr>
          <w:rFonts w:asciiTheme="minorHAnsi" w:hAnsiTheme="minorHAnsi" w:cs="Arial"/>
          <w:szCs w:val="24"/>
        </w:rPr>
        <w:tab/>
      </w:r>
      <w:r w:rsidR="00002197" w:rsidRPr="00182D45">
        <w:rPr>
          <w:rFonts w:asciiTheme="minorHAnsi" w:hAnsiTheme="minorHAnsi" w:cs="Arial"/>
          <w:iCs/>
        </w:rPr>
        <w:t>Vicerrector de Investigación e Innovación</w:t>
      </w:r>
    </w:p>
    <w:p w:rsidR="004C40B8" w:rsidRDefault="004C40B8" w:rsidP="00634CC7">
      <w:pPr>
        <w:pStyle w:val="Textoindependiente"/>
        <w:tabs>
          <w:tab w:val="left" w:pos="284"/>
        </w:tabs>
        <w:rPr>
          <w:rFonts w:asciiTheme="minorHAnsi" w:hAnsiTheme="minorHAnsi" w:cs="Arial"/>
          <w:szCs w:val="24"/>
        </w:rPr>
      </w:pPr>
    </w:p>
    <w:p w:rsidR="0022226D" w:rsidRDefault="0022226D" w:rsidP="00634CC7">
      <w:pPr>
        <w:pStyle w:val="Textoindependiente"/>
        <w:tabs>
          <w:tab w:val="left" w:pos="284"/>
        </w:tabs>
        <w:rPr>
          <w:rFonts w:asciiTheme="minorHAnsi" w:hAnsiTheme="minorHAnsi" w:cs="Arial"/>
          <w:szCs w:val="24"/>
        </w:rPr>
      </w:pPr>
    </w:p>
    <w:p w:rsidR="0022226D" w:rsidRPr="00182D45" w:rsidRDefault="0022226D" w:rsidP="00634CC7">
      <w:pPr>
        <w:pStyle w:val="Textoindependiente"/>
        <w:tabs>
          <w:tab w:val="left" w:pos="284"/>
        </w:tabs>
        <w:rPr>
          <w:rFonts w:asciiTheme="minorHAnsi" w:hAnsiTheme="minorHAnsi" w:cs="Arial"/>
          <w:szCs w:val="24"/>
        </w:rPr>
      </w:pPr>
    </w:p>
    <w:p w:rsidR="00634CC7" w:rsidRPr="00182D45" w:rsidRDefault="00804E48" w:rsidP="00634CC7">
      <w:pPr>
        <w:pStyle w:val="Textoindependiente"/>
        <w:tabs>
          <w:tab w:val="left" w:pos="284"/>
        </w:tabs>
        <w:rPr>
          <w:rFonts w:asciiTheme="minorHAnsi" w:hAnsiTheme="minorHAnsi" w:cs="Arial"/>
          <w:szCs w:val="24"/>
        </w:rPr>
      </w:pPr>
      <w:r w:rsidRPr="00182D45">
        <w:rPr>
          <w:rFonts w:asciiTheme="minorHAnsi" w:hAnsiTheme="minorHAnsi" w:cs="Arial"/>
          <w:szCs w:val="24"/>
        </w:rPr>
        <w:t>Sr. D. Antonio Izquierdo Garay</w:t>
      </w:r>
      <w:r w:rsidR="00634CC7">
        <w:rPr>
          <w:rFonts w:asciiTheme="minorHAnsi" w:hAnsiTheme="minorHAnsi" w:cs="Arial"/>
          <w:szCs w:val="24"/>
        </w:rPr>
        <w:t xml:space="preserve">                                    Sr. D. Jaime Javier Crespo Mira</w:t>
      </w:r>
    </w:p>
    <w:p w:rsidR="00294EB8" w:rsidRPr="00182D45" w:rsidRDefault="00804E48" w:rsidP="00634CC7">
      <w:pPr>
        <w:pStyle w:val="Textoindependiente"/>
        <w:tabs>
          <w:tab w:val="left" w:pos="284"/>
        </w:tabs>
        <w:rPr>
          <w:rFonts w:asciiTheme="minorHAnsi" w:hAnsiTheme="minorHAnsi" w:cs="Arial"/>
          <w:szCs w:val="24"/>
        </w:rPr>
      </w:pPr>
      <w:r w:rsidRPr="00182D45">
        <w:rPr>
          <w:rFonts w:asciiTheme="minorHAnsi" w:hAnsiTheme="minorHAnsi" w:cs="Arial"/>
          <w:szCs w:val="24"/>
        </w:rPr>
        <w:t>Secretario General</w:t>
      </w:r>
      <w:r w:rsidR="00634CC7">
        <w:rPr>
          <w:rFonts w:asciiTheme="minorHAnsi" w:hAnsiTheme="minorHAnsi" w:cs="Arial"/>
          <w:szCs w:val="24"/>
        </w:rPr>
        <w:t xml:space="preserve">                                                          Investigador Responsable del Convenio</w:t>
      </w:r>
    </w:p>
    <w:sectPr w:rsidR="00294EB8" w:rsidRPr="00182D45" w:rsidSect="002F2C7F">
      <w:headerReference w:type="default" r:id="rId8"/>
      <w:footerReference w:type="default" r:id="rId9"/>
      <w:pgSz w:w="11906" w:h="16838" w:code="9"/>
      <w:pgMar w:top="2694" w:right="1418" w:bottom="709" w:left="1418" w:header="851" w:footer="5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29E" w:rsidRDefault="0031729E">
      <w:r>
        <w:separator/>
      </w:r>
    </w:p>
  </w:endnote>
  <w:endnote w:type="continuationSeparator" w:id="0">
    <w:p w:rsidR="0031729E" w:rsidRDefault="003172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4797"/>
      <w:docPartObj>
        <w:docPartGallery w:val="Page Numbers (Bottom of Page)"/>
        <w:docPartUnique/>
      </w:docPartObj>
    </w:sdtPr>
    <w:sdtContent>
      <w:p w:rsidR="000346DD" w:rsidRDefault="00D03295">
        <w:pPr>
          <w:pStyle w:val="Piedepgina"/>
          <w:jc w:val="right"/>
        </w:pPr>
        <w:r w:rsidRPr="00AB0C04">
          <w:rPr>
            <w:rFonts w:ascii="Calibri" w:hAnsi="Calibri"/>
          </w:rPr>
          <w:fldChar w:fldCharType="begin"/>
        </w:r>
        <w:r w:rsidR="000346DD" w:rsidRPr="00AB0C04">
          <w:rPr>
            <w:rFonts w:ascii="Calibri" w:hAnsi="Calibri"/>
          </w:rPr>
          <w:instrText xml:space="preserve"> PAGE   \* MERGEFORMAT </w:instrText>
        </w:r>
        <w:r w:rsidRPr="00AB0C04">
          <w:rPr>
            <w:rFonts w:ascii="Calibri" w:hAnsi="Calibri"/>
          </w:rPr>
          <w:fldChar w:fldCharType="separate"/>
        </w:r>
        <w:r w:rsidR="00712523">
          <w:rPr>
            <w:rFonts w:ascii="Calibri" w:hAnsi="Calibri"/>
            <w:noProof/>
          </w:rPr>
          <w:t>1</w:t>
        </w:r>
        <w:r w:rsidRPr="00AB0C04">
          <w:rPr>
            <w:rFonts w:ascii="Calibri" w:hAnsi="Calibri"/>
          </w:rPr>
          <w:fldChar w:fldCharType="end"/>
        </w:r>
        <w:r w:rsidR="00801887">
          <w:rPr>
            <w:rFonts w:ascii="Calibri" w:hAnsi="Calibri"/>
          </w:rPr>
          <w:t>/5</w:t>
        </w:r>
      </w:p>
    </w:sdtContent>
  </w:sdt>
  <w:p w:rsidR="000346DD" w:rsidRDefault="000346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29E" w:rsidRDefault="0031729E">
      <w:r>
        <w:separator/>
      </w:r>
    </w:p>
  </w:footnote>
  <w:footnote w:type="continuationSeparator" w:id="0">
    <w:p w:rsidR="0031729E" w:rsidRDefault="00317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6DD" w:rsidRDefault="00B131C3">
    <w:pPr>
      <w:pStyle w:val="Encabezado"/>
    </w:pPr>
    <w:r>
      <w:rPr>
        <w:noProof/>
      </w:rPr>
      <w:drawing>
        <wp:anchor distT="0" distB="0" distL="114300" distR="114300" simplePos="0" relativeHeight="251659264" behindDoc="0" locked="0" layoutInCell="1" allowOverlap="1">
          <wp:simplePos x="0" y="0"/>
          <wp:positionH relativeFrom="column">
            <wp:posOffset>4547870</wp:posOffset>
          </wp:positionH>
          <wp:positionV relativeFrom="paragraph">
            <wp:posOffset>-264160</wp:posOffset>
          </wp:positionV>
          <wp:extent cx="1200150" cy="1200150"/>
          <wp:effectExtent l="1905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00150" cy="1200150"/>
                  </a:xfrm>
                  <a:prstGeom prst="rect">
                    <a:avLst/>
                  </a:prstGeom>
                  <a:solidFill>
                    <a:srgbClr val="FFFFFF"/>
                  </a:solid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-271780</wp:posOffset>
          </wp:positionH>
          <wp:positionV relativeFrom="paragraph">
            <wp:posOffset>-264160</wp:posOffset>
          </wp:positionV>
          <wp:extent cx="2433955" cy="666750"/>
          <wp:effectExtent l="19050" t="0" r="4445" b="0"/>
          <wp:wrapSquare wrapText="bothSides"/>
          <wp:docPr id="1" name="0 Imagen" descr="logo_hor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_negro.jpg"/>
                  <pic:cNvPicPr/>
                </pic:nvPicPr>
                <pic:blipFill>
                  <a:blip r:embed="rId2"/>
                  <a:stretch>
                    <a:fillRect/>
                  </a:stretch>
                </pic:blipFill>
                <pic:spPr>
                  <a:xfrm>
                    <a:off x="0" y="0"/>
                    <a:ext cx="2433955" cy="666750"/>
                  </a:xfrm>
                  <a:prstGeom prst="rect">
                    <a:avLst/>
                  </a:prstGeom>
                </pic:spPr>
              </pic:pic>
            </a:graphicData>
          </a:graphic>
        </wp:anchor>
      </w:drawing>
    </w:r>
    <w:r w:rsidR="000346DD">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0346DD" w:rsidTr="00F8132B">
      <w:tc>
        <w:tcPr>
          <w:tcW w:w="4605" w:type="dxa"/>
        </w:tcPr>
        <w:p w:rsidR="000346DD" w:rsidRDefault="000346DD">
          <w:pPr>
            <w:pStyle w:val="Encabezado"/>
          </w:pPr>
          <w:bookmarkStart w:id="1" w:name="_MON_1010814356"/>
          <w:bookmarkEnd w:id="1"/>
        </w:p>
      </w:tc>
      <w:tc>
        <w:tcPr>
          <w:tcW w:w="4605" w:type="dxa"/>
        </w:tcPr>
        <w:p w:rsidR="000346DD" w:rsidRDefault="000346DD" w:rsidP="00F8132B">
          <w:pPr>
            <w:pStyle w:val="Encabezado"/>
            <w:jc w:val="right"/>
          </w:pPr>
        </w:p>
      </w:tc>
    </w:tr>
  </w:tbl>
  <w:p w:rsidR="000346DD" w:rsidRDefault="000346DD" w:rsidP="00F8132B">
    <w:pPr>
      <w:pStyle w:val="Encabezado"/>
      <w:tabs>
        <w:tab w:val="clear" w:pos="4252"/>
        <w:tab w:val="clear" w:pos="850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numFmt w:val="bullet"/>
      <w:lvlText w:val="-"/>
      <w:lvlJc w:val="left"/>
      <w:pPr>
        <w:tabs>
          <w:tab w:val="num" w:pos="0"/>
        </w:tabs>
        <w:ind w:left="1068" w:hanging="360"/>
      </w:pPr>
      <w:rPr>
        <w:rFonts w:ascii="Arial" w:hAnsi="Arial" w:cs="Arial"/>
      </w:rPr>
    </w:lvl>
    <w:lvl w:ilvl="1">
      <w:start w:val="1"/>
      <w:numFmt w:val="lowerLetter"/>
      <w:lvlText w:val="%2)"/>
      <w:lvlJc w:val="left"/>
      <w:pPr>
        <w:tabs>
          <w:tab w:val="num" w:pos="1788"/>
        </w:tabs>
        <w:ind w:left="1788" w:hanging="360"/>
      </w:p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1">
    <w:nsid w:val="033527C5"/>
    <w:multiLevelType w:val="hybridMultilevel"/>
    <w:tmpl w:val="A20AE8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933306F"/>
    <w:multiLevelType w:val="multilevel"/>
    <w:tmpl w:val="D8A0050A"/>
    <w:lvl w:ilvl="0">
      <w:start w:val="1"/>
      <w:numFmt w:val="upperRoman"/>
      <w:lvlText w:val="%1."/>
      <w:lvlJc w:val="right"/>
      <w:pPr>
        <w:ind w:left="1260" w:hanging="18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nsid w:val="5B1875F1"/>
    <w:multiLevelType w:val="hybridMultilevel"/>
    <w:tmpl w:val="F34AE5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21506"/>
  </w:hdrShapeDefaults>
  <w:footnotePr>
    <w:footnote w:id="-1"/>
    <w:footnote w:id="0"/>
  </w:footnotePr>
  <w:endnotePr>
    <w:endnote w:id="-1"/>
    <w:endnote w:id="0"/>
  </w:endnotePr>
  <w:compat/>
  <w:rsids>
    <w:rsidRoot w:val="003F336F"/>
    <w:rsid w:val="000009C3"/>
    <w:rsid w:val="00001F9A"/>
    <w:rsid w:val="00002197"/>
    <w:rsid w:val="00022079"/>
    <w:rsid w:val="000313D3"/>
    <w:rsid w:val="000346DD"/>
    <w:rsid w:val="0003764C"/>
    <w:rsid w:val="00052826"/>
    <w:rsid w:val="00055678"/>
    <w:rsid w:val="0007361F"/>
    <w:rsid w:val="00073D8C"/>
    <w:rsid w:val="00080721"/>
    <w:rsid w:val="0009392D"/>
    <w:rsid w:val="000C64E5"/>
    <w:rsid w:val="000C6AE3"/>
    <w:rsid w:val="000D3E5F"/>
    <w:rsid w:val="000E2B20"/>
    <w:rsid w:val="001107F8"/>
    <w:rsid w:val="001137D9"/>
    <w:rsid w:val="0012237D"/>
    <w:rsid w:val="001649B1"/>
    <w:rsid w:val="00166F06"/>
    <w:rsid w:val="00174C35"/>
    <w:rsid w:val="00182989"/>
    <w:rsid w:val="00182D45"/>
    <w:rsid w:val="00185D1E"/>
    <w:rsid w:val="00191647"/>
    <w:rsid w:val="001B3004"/>
    <w:rsid w:val="001B7110"/>
    <w:rsid w:val="001C011D"/>
    <w:rsid w:val="002112A8"/>
    <w:rsid w:val="0022226D"/>
    <w:rsid w:val="00224D32"/>
    <w:rsid w:val="002460FD"/>
    <w:rsid w:val="00250A00"/>
    <w:rsid w:val="00254601"/>
    <w:rsid w:val="002727E4"/>
    <w:rsid w:val="002847DB"/>
    <w:rsid w:val="00294EB8"/>
    <w:rsid w:val="002B2276"/>
    <w:rsid w:val="002B2294"/>
    <w:rsid w:val="002D5571"/>
    <w:rsid w:val="002D6211"/>
    <w:rsid w:val="002D6775"/>
    <w:rsid w:val="002F2C7F"/>
    <w:rsid w:val="00301C28"/>
    <w:rsid w:val="0031729E"/>
    <w:rsid w:val="003367C7"/>
    <w:rsid w:val="00342C63"/>
    <w:rsid w:val="00350268"/>
    <w:rsid w:val="00394D79"/>
    <w:rsid w:val="003C429B"/>
    <w:rsid w:val="003F0FA4"/>
    <w:rsid w:val="003F336F"/>
    <w:rsid w:val="003F7038"/>
    <w:rsid w:val="0040499E"/>
    <w:rsid w:val="00407C28"/>
    <w:rsid w:val="00415600"/>
    <w:rsid w:val="00417FBE"/>
    <w:rsid w:val="00422710"/>
    <w:rsid w:val="00446506"/>
    <w:rsid w:val="004C40B8"/>
    <w:rsid w:val="004C4FFE"/>
    <w:rsid w:val="004D2E22"/>
    <w:rsid w:val="004D5EE8"/>
    <w:rsid w:val="00545AA4"/>
    <w:rsid w:val="005645A5"/>
    <w:rsid w:val="00571693"/>
    <w:rsid w:val="00597EDD"/>
    <w:rsid w:val="005B2CB1"/>
    <w:rsid w:val="005C120F"/>
    <w:rsid w:val="005D5865"/>
    <w:rsid w:val="005D657D"/>
    <w:rsid w:val="005F234C"/>
    <w:rsid w:val="006006C6"/>
    <w:rsid w:val="00613D98"/>
    <w:rsid w:val="00620EB1"/>
    <w:rsid w:val="0062567C"/>
    <w:rsid w:val="00627BC5"/>
    <w:rsid w:val="00634CC7"/>
    <w:rsid w:val="0064019F"/>
    <w:rsid w:val="00642BEB"/>
    <w:rsid w:val="00660C02"/>
    <w:rsid w:val="00682F7C"/>
    <w:rsid w:val="006D128E"/>
    <w:rsid w:val="006D5294"/>
    <w:rsid w:val="006F3ED8"/>
    <w:rsid w:val="00704B55"/>
    <w:rsid w:val="00707761"/>
    <w:rsid w:val="00712523"/>
    <w:rsid w:val="007173FF"/>
    <w:rsid w:val="00723554"/>
    <w:rsid w:val="0074648F"/>
    <w:rsid w:val="00764D63"/>
    <w:rsid w:val="00772E5B"/>
    <w:rsid w:val="00772E85"/>
    <w:rsid w:val="00786469"/>
    <w:rsid w:val="00787E2C"/>
    <w:rsid w:val="007A190B"/>
    <w:rsid w:val="007C0C37"/>
    <w:rsid w:val="007C16C2"/>
    <w:rsid w:val="007D1CA6"/>
    <w:rsid w:val="007E5ABF"/>
    <w:rsid w:val="00801887"/>
    <w:rsid w:val="00804E48"/>
    <w:rsid w:val="00805585"/>
    <w:rsid w:val="00806601"/>
    <w:rsid w:val="00811BD1"/>
    <w:rsid w:val="00836E22"/>
    <w:rsid w:val="008531BB"/>
    <w:rsid w:val="00874A86"/>
    <w:rsid w:val="0088614E"/>
    <w:rsid w:val="008868C3"/>
    <w:rsid w:val="008B4415"/>
    <w:rsid w:val="008D1AFA"/>
    <w:rsid w:val="008D1C34"/>
    <w:rsid w:val="008E20B6"/>
    <w:rsid w:val="008E3DCD"/>
    <w:rsid w:val="008F05A6"/>
    <w:rsid w:val="0090440C"/>
    <w:rsid w:val="00904D6B"/>
    <w:rsid w:val="00916D3A"/>
    <w:rsid w:val="00930187"/>
    <w:rsid w:val="00935C09"/>
    <w:rsid w:val="00951A0F"/>
    <w:rsid w:val="00954E7F"/>
    <w:rsid w:val="00981083"/>
    <w:rsid w:val="0099043E"/>
    <w:rsid w:val="009A4735"/>
    <w:rsid w:val="009A7876"/>
    <w:rsid w:val="009C6CB7"/>
    <w:rsid w:val="00A30500"/>
    <w:rsid w:val="00A3122A"/>
    <w:rsid w:val="00A3667D"/>
    <w:rsid w:val="00A378A8"/>
    <w:rsid w:val="00A51224"/>
    <w:rsid w:val="00A5328A"/>
    <w:rsid w:val="00A53E70"/>
    <w:rsid w:val="00A56D95"/>
    <w:rsid w:val="00A72A0C"/>
    <w:rsid w:val="00A95048"/>
    <w:rsid w:val="00AB0397"/>
    <w:rsid w:val="00AB0C04"/>
    <w:rsid w:val="00AD30E0"/>
    <w:rsid w:val="00AE2659"/>
    <w:rsid w:val="00B12778"/>
    <w:rsid w:val="00B131C3"/>
    <w:rsid w:val="00B158DC"/>
    <w:rsid w:val="00B215CA"/>
    <w:rsid w:val="00B670C4"/>
    <w:rsid w:val="00B73125"/>
    <w:rsid w:val="00B747DA"/>
    <w:rsid w:val="00B81BF3"/>
    <w:rsid w:val="00BA15D6"/>
    <w:rsid w:val="00BA2E75"/>
    <w:rsid w:val="00BE6285"/>
    <w:rsid w:val="00C111DA"/>
    <w:rsid w:val="00C323BA"/>
    <w:rsid w:val="00C37EFC"/>
    <w:rsid w:val="00C54E9B"/>
    <w:rsid w:val="00C72B96"/>
    <w:rsid w:val="00C8298B"/>
    <w:rsid w:val="00C912BA"/>
    <w:rsid w:val="00CA45E5"/>
    <w:rsid w:val="00CA6225"/>
    <w:rsid w:val="00CB41C5"/>
    <w:rsid w:val="00CC1EF9"/>
    <w:rsid w:val="00CC2D54"/>
    <w:rsid w:val="00CC3F69"/>
    <w:rsid w:val="00CD27E8"/>
    <w:rsid w:val="00CE133A"/>
    <w:rsid w:val="00D008FA"/>
    <w:rsid w:val="00D03295"/>
    <w:rsid w:val="00D05308"/>
    <w:rsid w:val="00D07FD6"/>
    <w:rsid w:val="00D12989"/>
    <w:rsid w:val="00D173BA"/>
    <w:rsid w:val="00D4069D"/>
    <w:rsid w:val="00D45830"/>
    <w:rsid w:val="00D71044"/>
    <w:rsid w:val="00D77185"/>
    <w:rsid w:val="00DD063A"/>
    <w:rsid w:val="00E003F1"/>
    <w:rsid w:val="00E2268F"/>
    <w:rsid w:val="00E27CD6"/>
    <w:rsid w:val="00E45206"/>
    <w:rsid w:val="00E651A2"/>
    <w:rsid w:val="00E73120"/>
    <w:rsid w:val="00E85806"/>
    <w:rsid w:val="00E875DB"/>
    <w:rsid w:val="00ED4963"/>
    <w:rsid w:val="00ED76D8"/>
    <w:rsid w:val="00F20491"/>
    <w:rsid w:val="00F2619A"/>
    <w:rsid w:val="00F30A39"/>
    <w:rsid w:val="00F30C90"/>
    <w:rsid w:val="00F31BA6"/>
    <w:rsid w:val="00F42124"/>
    <w:rsid w:val="00F8132B"/>
    <w:rsid w:val="00F87C27"/>
    <w:rsid w:val="00FA3085"/>
    <w:rsid w:val="00FB33B7"/>
    <w:rsid w:val="00FD5A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A6"/>
    <w:rPr>
      <w:sz w:val="24"/>
      <w:szCs w:val="24"/>
    </w:rPr>
  </w:style>
  <w:style w:type="paragraph" w:styleId="Ttulo1">
    <w:name w:val="heading 1"/>
    <w:basedOn w:val="Normal"/>
    <w:next w:val="Normal"/>
    <w:qFormat/>
    <w:rsid w:val="00F31BA6"/>
    <w:pPr>
      <w:keepNext/>
      <w:jc w:val="both"/>
      <w:outlineLvl w:val="0"/>
    </w:pPr>
    <w:rPr>
      <w:b/>
      <w:bCs/>
      <w:u w:val="single"/>
    </w:rPr>
  </w:style>
  <w:style w:type="paragraph" w:styleId="Ttulo2">
    <w:name w:val="heading 2"/>
    <w:basedOn w:val="Normal"/>
    <w:next w:val="Normal"/>
    <w:qFormat/>
    <w:rsid w:val="00F31BA6"/>
    <w:pPr>
      <w:keepNext/>
      <w:jc w:val="both"/>
      <w:outlineLvl w:val="1"/>
    </w:pPr>
    <w:rPr>
      <w:i/>
      <w:iCs/>
    </w:rPr>
  </w:style>
  <w:style w:type="paragraph" w:styleId="Ttulo3">
    <w:name w:val="heading 3"/>
    <w:basedOn w:val="Normal"/>
    <w:next w:val="Normal"/>
    <w:qFormat/>
    <w:rsid w:val="00F31BA6"/>
    <w:pPr>
      <w:keepNext/>
      <w:ind w:left="708"/>
      <w:jc w:val="center"/>
      <w:outlineLvl w:val="2"/>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F31BA6"/>
    <w:pPr>
      <w:tabs>
        <w:tab w:val="center" w:pos="4252"/>
        <w:tab w:val="right" w:pos="8504"/>
      </w:tabs>
    </w:pPr>
  </w:style>
  <w:style w:type="paragraph" w:styleId="Piedepgina">
    <w:name w:val="footer"/>
    <w:basedOn w:val="Normal"/>
    <w:link w:val="PiedepginaCar"/>
    <w:uiPriority w:val="99"/>
    <w:rsid w:val="00F31BA6"/>
    <w:pPr>
      <w:tabs>
        <w:tab w:val="center" w:pos="4252"/>
        <w:tab w:val="right" w:pos="8504"/>
      </w:tabs>
    </w:pPr>
  </w:style>
  <w:style w:type="paragraph" w:styleId="Textoindependiente">
    <w:name w:val="Body Text"/>
    <w:basedOn w:val="Normal"/>
    <w:link w:val="TextoindependienteCar"/>
    <w:semiHidden/>
    <w:rsid w:val="004C4FFE"/>
    <w:pPr>
      <w:jc w:val="both"/>
    </w:pPr>
    <w:rPr>
      <w:rFonts w:ascii="Tahoma" w:hAnsi="Tahoma"/>
      <w:szCs w:val="20"/>
      <w:lang w:eastAsia="es-ES_tradnl"/>
    </w:rPr>
  </w:style>
  <w:style w:type="character" w:customStyle="1" w:styleId="TextoindependienteCar">
    <w:name w:val="Texto independiente Car"/>
    <w:basedOn w:val="Fuentedeprrafopredeter"/>
    <w:link w:val="Textoindependiente"/>
    <w:semiHidden/>
    <w:rsid w:val="004C4FFE"/>
    <w:rPr>
      <w:rFonts w:ascii="Tahoma" w:hAnsi="Tahoma"/>
      <w:sz w:val="24"/>
      <w:lang w:eastAsia="es-ES_tradnl"/>
    </w:rPr>
  </w:style>
  <w:style w:type="paragraph" w:styleId="Ttulo">
    <w:name w:val="Title"/>
    <w:basedOn w:val="Normal"/>
    <w:link w:val="TtuloCar"/>
    <w:qFormat/>
    <w:rsid w:val="004C4FFE"/>
    <w:pPr>
      <w:jc w:val="center"/>
    </w:pPr>
    <w:rPr>
      <w:rFonts w:ascii="Arial" w:hAnsi="Arial"/>
      <w:b/>
      <w:bCs/>
      <w:sz w:val="28"/>
      <w:szCs w:val="20"/>
      <w:lang w:eastAsia="es-ES_tradnl"/>
    </w:rPr>
  </w:style>
  <w:style w:type="character" w:customStyle="1" w:styleId="TtuloCar">
    <w:name w:val="Título Car"/>
    <w:basedOn w:val="Fuentedeprrafopredeter"/>
    <w:link w:val="Ttulo"/>
    <w:rsid w:val="004C4FFE"/>
    <w:rPr>
      <w:rFonts w:ascii="Arial" w:hAnsi="Arial"/>
      <w:b/>
      <w:bCs/>
      <w:sz w:val="28"/>
      <w:lang w:eastAsia="es-ES_tradnl"/>
    </w:rPr>
  </w:style>
  <w:style w:type="character" w:styleId="Hipervnculo">
    <w:name w:val="Hyperlink"/>
    <w:basedOn w:val="Fuentedeprrafopredeter"/>
    <w:uiPriority w:val="99"/>
    <w:unhideWhenUsed/>
    <w:rsid w:val="004C4FFE"/>
    <w:rPr>
      <w:color w:val="0000FF" w:themeColor="hyperlink"/>
      <w:u w:val="single"/>
    </w:rPr>
  </w:style>
  <w:style w:type="paragraph" w:styleId="Textodeglobo">
    <w:name w:val="Balloon Text"/>
    <w:basedOn w:val="Normal"/>
    <w:link w:val="TextodegloboCar"/>
    <w:uiPriority w:val="99"/>
    <w:semiHidden/>
    <w:unhideWhenUsed/>
    <w:rsid w:val="00981083"/>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083"/>
    <w:rPr>
      <w:rFonts w:ascii="Tahoma" w:hAnsi="Tahoma" w:cs="Tahoma"/>
      <w:sz w:val="16"/>
      <w:szCs w:val="16"/>
    </w:rPr>
  </w:style>
  <w:style w:type="paragraph" w:styleId="Prrafodelista">
    <w:name w:val="List Paragraph"/>
    <w:basedOn w:val="Normal"/>
    <w:uiPriority w:val="34"/>
    <w:qFormat/>
    <w:rsid w:val="00080721"/>
    <w:pPr>
      <w:ind w:left="720"/>
      <w:contextualSpacing/>
    </w:pPr>
  </w:style>
  <w:style w:type="paragraph" w:styleId="Listaconvietas">
    <w:name w:val="List Bullet"/>
    <w:basedOn w:val="Normal"/>
    <w:autoRedefine/>
    <w:rsid w:val="002112A8"/>
    <w:pPr>
      <w:jc w:val="both"/>
    </w:pPr>
    <w:rPr>
      <w:rFonts w:asciiTheme="minorHAnsi" w:hAnsiTheme="minorHAnsi"/>
      <w:bCs/>
      <w:snapToGrid w:val="0"/>
      <w:color w:val="FF0000"/>
      <w:sz w:val="22"/>
      <w:szCs w:val="22"/>
    </w:rPr>
  </w:style>
  <w:style w:type="table" w:styleId="Tablaconcuadrcula">
    <w:name w:val="Table Grid"/>
    <w:basedOn w:val="Tablanormal"/>
    <w:uiPriority w:val="59"/>
    <w:rsid w:val="00F81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AB0C04"/>
    <w:rPr>
      <w:sz w:val="24"/>
      <w:szCs w:val="24"/>
    </w:rPr>
  </w:style>
  <w:style w:type="paragraph" w:customStyle="1" w:styleId="Textoindependiente31">
    <w:name w:val="Texto independiente 31"/>
    <w:basedOn w:val="Normal"/>
    <w:rsid w:val="00C912BA"/>
    <w:pPr>
      <w:suppressAutoHyphens/>
      <w:spacing w:after="120"/>
    </w:pPr>
    <w:rPr>
      <w:rFonts w:ascii="Arial" w:hAnsi="Arial" w:cs="Arial"/>
      <w:sz w:val="16"/>
      <w:szCs w:val="16"/>
      <w:lang w:eastAsia="ar-SA"/>
    </w:rPr>
  </w:style>
  <w:style w:type="paragraph" w:styleId="Sangra2detindependiente">
    <w:name w:val="Body Text Indent 2"/>
    <w:basedOn w:val="Normal"/>
    <w:link w:val="Sangra2detindependienteCar"/>
    <w:uiPriority w:val="99"/>
    <w:semiHidden/>
    <w:unhideWhenUsed/>
    <w:rsid w:val="00C912B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912BA"/>
    <w:rPr>
      <w:sz w:val="24"/>
      <w:szCs w:val="24"/>
    </w:rPr>
  </w:style>
  <w:style w:type="character" w:styleId="Refdecomentario">
    <w:name w:val="annotation reference"/>
    <w:basedOn w:val="Fuentedeprrafopredeter"/>
    <w:uiPriority w:val="99"/>
    <w:semiHidden/>
    <w:unhideWhenUsed/>
    <w:rsid w:val="00CC2D54"/>
    <w:rPr>
      <w:sz w:val="16"/>
      <w:szCs w:val="16"/>
    </w:rPr>
  </w:style>
  <w:style w:type="paragraph" w:styleId="Textocomentario">
    <w:name w:val="annotation text"/>
    <w:basedOn w:val="Normal"/>
    <w:link w:val="TextocomentarioCar"/>
    <w:uiPriority w:val="99"/>
    <w:semiHidden/>
    <w:unhideWhenUsed/>
    <w:rsid w:val="00CC2D54"/>
    <w:rPr>
      <w:sz w:val="20"/>
      <w:szCs w:val="20"/>
    </w:rPr>
  </w:style>
  <w:style w:type="character" w:customStyle="1" w:styleId="TextocomentarioCar">
    <w:name w:val="Texto comentario Car"/>
    <w:basedOn w:val="Fuentedeprrafopredeter"/>
    <w:link w:val="Textocomentario"/>
    <w:uiPriority w:val="99"/>
    <w:semiHidden/>
    <w:rsid w:val="00CC2D54"/>
  </w:style>
  <w:style w:type="paragraph" w:styleId="Asuntodelcomentario">
    <w:name w:val="annotation subject"/>
    <w:basedOn w:val="Textocomentario"/>
    <w:next w:val="Textocomentario"/>
    <w:link w:val="AsuntodelcomentarioCar"/>
    <w:uiPriority w:val="99"/>
    <w:semiHidden/>
    <w:unhideWhenUsed/>
    <w:rsid w:val="00CC2D54"/>
    <w:rPr>
      <w:b/>
      <w:bCs/>
    </w:rPr>
  </w:style>
  <w:style w:type="character" w:customStyle="1" w:styleId="AsuntodelcomentarioCar">
    <w:name w:val="Asunto del comentario Car"/>
    <w:basedOn w:val="TextocomentarioCar"/>
    <w:link w:val="Asuntodelcomentario"/>
    <w:uiPriority w:val="99"/>
    <w:semiHidden/>
    <w:rsid w:val="00CC2D54"/>
    <w:rPr>
      <w:b/>
      <w:bCs/>
    </w:rPr>
  </w:style>
  <w:style w:type="paragraph" w:customStyle="1" w:styleId="Normal1">
    <w:name w:val="Normal1"/>
    <w:rsid w:val="00182D45"/>
    <w:pPr>
      <w:pBdr>
        <w:top w:val="nil"/>
        <w:left w:val="nil"/>
        <w:bottom w:val="nil"/>
        <w:right w:val="nil"/>
        <w:between w:val="nil"/>
      </w:pBdr>
      <w:jc w:val="both"/>
    </w:pPr>
    <w:rPr>
      <w:rFonts w:ascii="Calibri" w:eastAsia="Bookman Old Style" w:hAnsi="Calibri" w:cs="Arial"/>
      <w:sz w:val="24"/>
      <w:szCs w:val="24"/>
    </w:rPr>
  </w:style>
</w:styles>
</file>

<file path=word/webSettings.xml><?xml version="1.0" encoding="utf-8"?>
<w:webSettings xmlns:r="http://schemas.openxmlformats.org/officeDocument/2006/relationships" xmlns:w="http://schemas.openxmlformats.org/wordprocessingml/2006/main">
  <w:divs>
    <w:div w:id="125782875">
      <w:bodyDiv w:val="1"/>
      <w:marLeft w:val="0"/>
      <w:marRight w:val="0"/>
      <w:marTop w:val="0"/>
      <w:marBottom w:val="0"/>
      <w:divBdr>
        <w:top w:val="none" w:sz="0" w:space="0" w:color="auto"/>
        <w:left w:val="none" w:sz="0" w:space="0" w:color="auto"/>
        <w:bottom w:val="none" w:sz="0" w:space="0" w:color="auto"/>
        <w:right w:val="none" w:sz="0" w:space="0" w:color="auto"/>
      </w:divBdr>
    </w:div>
    <w:div w:id="825244098">
      <w:bodyDiv w:val="1"/>
      <w:marLeft w:val="0"/>
      <w:marRight w:val="0"/>
      <w:marTop w:val="0"/>
      <w:marBottom w:val="0"/>
      <w:divBdr>
        <w:top w:val="none" w:sz="0" w:space="0" w:color="auto"/>
        <w:left w:val="none" w:sz="0" w:space="0" w:color="auto"/>
        <w:bottom w:val="none" w:sz="0" w:space="0" w:color="auto"/>
        <w:right w:val="none" w:sz="0" w:space="0" w:color="auto"/>
      </w:divBdr>
    </w:div>
    <w:div w:id="1142581456">
      <w:bodyDiv w:val="1"/>
      <w:marLeft w:val="0"/>
      <w:marRight w:val="0"/>
      <w:marTop w:val="0"/>
      <w:marBottom w:val="0"/>
      <w:divBdr>
        <w:top w:val="none" w:sz="0" w:space="0" w:color="auto"/>
        <w:left w:val="none" w:sz="0" w:space="0" w:color="auto"/>
        <w:bottom w:val="none" w:sz="0" w:space="0" w:color="auto"/>
        <w:right w:val="none" w:sz="0" w:space="0" w:color="auto"/>
      </w:divBdr>
    </w:div>
    <w:div w:id="1163080815">
      <w:bodyDiv w:val="1"/>
      <w:marLeft w:val="0"/>
      <w:marRight w:val="0"/>
      <w:marTop w:val="0"/>
      <w:marBottom w:val="0"/>
      <w:divBdr>
        <w:top w:val="none" w:sz="0" w:space="0" w:color="auto"/>
        <w:left w:val="none" w:sz="0" w:space="0" w:color="auto"/>
        <w:bottom w:val="none" w:sz="0" w:space="0" w:color="auto"/>
        <w:right w:val="none" w:sz="0" w:space="0" w:color="auto"/>
      </w:divBdr>
    </w:div>
    <w:div w:id="1199733628">
      <w:bodyDiv w:val="1"/>
      <w:marLeft w:val="0"/>
      <w:marRight w:val="0"/>
      <w:marTop w:val="0"/>
      <w:marBottom w:val="0"/>
      <w:divBdr>
        <w:top w:val="none" w:sz="0" w:space="0" w:color="auto"/>
        <w:left w:val="none" w:sz="0" w:space="0" w:color="auto"/>
        <w:bottom w:val="none" w:sz="0" w:space="0" w:color="auto"/>
        <w:right w:val="none" w:sz="0" w:space="0" w:color="auto"/>
      </w:divBdr>
    </w:div>
    <w:div w:id="1363163085">
      <w:bodyDiv w:val="1"/>
      <w:marLeft w:val="0"/>
      <w:marRight w:val="0"/>
      <w:marTop w:val="0"/>
      <w:marBottom w:val="0"/>
      <w:divBdr>
        <w:top w:val="none" w:sz="0" w:space="0" w:color="auto"/>
        <w:left w:val="none" w:sz="0" w:space="0" w:color="auto"/>
        <w:bottom w:val="none" w:sz="0" w:space="0" w:color="auto"/>
        <w:right w:val="none" w:sz="0" w:space="0" w:color="auto"/>
      </w:divBdr>
    </w:div>
    <w:div w:id="14482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02D26-F292-4E0F-AE8B-06367FF0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2008</Words>
  <Characters>11048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A QUIÉN PUEDA INTERESAR</vt:lpstr>
    </vt:vector>
  </TitlesOfParts>
  <Company/>
  <LinksUpToDate>false</LinksUpToDate>
  <CharactersWithSpaces>13030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QUIÉN PUEDA INTERESAR</dc:title>
  <dc:creator>JUAN CARLOS ARANDA</dc:creator>
  <cp:lastModifiedBy>Arantxa Vicedo Blasco</cp:lastModifiedBy>
  <cp:revision>12</cp:revision>
  <cp:lastPrinted>2018-07-31T09:02:00Z</cp:lastPrinted>
  <dcterms:created xsi:type="dcterms:W3CDTF">2018-05-14T13:45:00Z</dcterms:created>
  <dcterms:modified xsi:type="dcterms:W3CDTF">2018-07-31T09:16:00Z</dcterms:modified>
</cp:coreProperties>
</file>